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40C10" w14:textId="6E7167EB" w:rsidR="00120220" w:rsidRPr="006A1832" w:rsidRDefault="005162FE" w:rsidP="00014B1E">
      <w:pPr>
        <w:ind w:left="720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B378B1B" wp14:editId="6CE0378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6BB80B" w14:textId="77777777" w:rsidR="005162FE" w:rsidRPr="00073425" w:rsidRDefault="005162FE" w:rsidP="005162F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B804448" w14:textId="77777777" w:rsidR="005162FE" w:rsidRPr="00073425" w:rsidRDefault="005162FE" w:rsidP="005162F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42C8402B" w14:textId="77777777" w:rsidR="005162FE" w:rsidRPr="00073425" w:rsidRDefault="005162FE" w:rsidP="005162F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378B1B" id="Grupare 29" o:spid="_x0000_s1026" style="position:absolute;left:0;text-align:left;margin-left:0;margin-top:-.05pt;width:72.4pt;height:26pt;z-index:251662336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IqjfbjcAAAABQEAAA8AAABkcnMv&#10;ZG93bnJldi54bWxMj0FrwkAUhO+F/oflFXrTzbZaapoXEWl7koJaKN7W7DMJZt+G7JrEf9/11B6H&#10;GWa+yZajbURPna8dI6hpAoK4cKbmEuF7/zF5BeGDZqMbx4RwJQ/L/P4u06lxA2+p34VSxBL2qUao&#10;QmhTKX1RkdV+6lri6J1cZ3WIsiul6fQQy20jn5LkRVpdc1yodEvriorz7mIRPgc9rJ7Ve785n9bX&#10;w37+9bNRhPj4MK7eQAQaw18YbvgRHfLIdHQXNl40CPFIQJgoEDdzNos/jghztQCZZ/I/ff4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2C6BB80B" w14:textId="77777777" w:rsidR="005162FE" w:rsidRPr="00073425" w:rsidRDefault="005162FE" w:rsidP="005162F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B804448" w14:textId="77777777" w:rsidR="005162FE" w:rsidRPr="00073425" w:rsidRDefault="005162FE" w:rsidP="005162F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42C8402B" w14:textId="77777777" w:rsidR="005162FE" w:rsidRPr="00073425" w:rsidRDefault="005162FE" w:rsidP="005162F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9" o:title="" cropbottom="2337f" cropleft="10815f"/>
                </v:shape>
              </v:group>
            </w:pict>
          </mc:Fallback>
        </mc:AlternateContent>
      </w:r>
      <w:r w:rsidR="008E28DA" w:rsidRPr="006A1832">
        <w:rPr>
          <w:lang w:val="ro-RO"/>
        </w:rPr>
        <w:tab/>
      </w:r>
      <w:r w:rsidR="008E28DA" w:rsidRPr="006A1832">
        <w:rPr>
          <w:lang w:val="ro-RO"/>
        </w:rPr>
        <w:tab/>
      </w:r>
      <w:r w:rsidR="008E28DA" w:rsidRPr="006A1832">
        <w:rPr>
          <w:lang w:val="ro-RO"/>
        </w:rPr>
        <w:tab/>
      </w:r>
      <w:r w:rsidR="008E28DA" w:rsidRPr="006A1832">
        <w:rPr>
          <w:lang w:val="ro-RO"/>
        </w:rPr>
        <w:tab/>
      </w:r>
      <w:r w:rsidR="008E28DA" w:rsidRPr="006A1832">
        <w:rPr>
          <w:lang w:val="ro-RO"/>
        </w:rPr>
        <w:tab/>
      </w:r>
    </w:p>
    <w:p w14:paraId="0DFFBAD3" w14:textId="77777777" w:rsidR="00120220" w:rsidRPr="006A1832" w:rsidRDefault="00120220" w:rsidP="007738B8">
      <w:pPr>
        <w:widowControl w:val="0"/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2054C0B3" w14:textId="77777777" w:rsidR="005162FE" w:rsidRDefault="005162FE" w:rsidP="004B1C8F">
      <w:pPr>
        <w:jc w:val="center"/>
        <w:rPr>
          <w:b/>
          <w:lang w:val="ro-RO"/>
        </w:rPr>
      </w:pPr>
    </w:p>
    <w:p w14:paraId="26AEF18B" w14:textId="6BBDA064" w:rsidR="004B1C8F" w:rsidRPr="006A1832" w:rsidRDefault="005162FE" w:rsidP="004B1C8F">
      <w:pPr>
        <w:jc w:val="center"/>
        <w:rPr>
          <w:b/>
          <w:lang w:val="ro-RO"/>
        </w:rPr>
      </w:pPr>
      <w:r w:rsidRPr="006A1832">
        <w:rPr>
          <w:b/>
          <w:lang w:val="ro-RO"/>
        </w:rPr>
        <w:t xml:space="preserve">Fişa disciplinei </w:t>
      </w:r>
    </w:p>
    <w:p w14:paraId="486D1236" w14:textId="77777777" w:rsidR="00385E6B" w:rsidRPr="006A1832" w:rsidRDefault="00385E6B" w:rsidP="00716587">
      <w:pPr>
        <w:numPr>
          <w:ilvl w:val="0"/>
          <w:numId w:val="3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>Date despre program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6441"/>
      </w:tblGrid>
      <w:tr w:rsidR="003B6666" w:rsidRPr="006A1832" w14:paraId="29F1C311" w14:textId="77777777" w:rsidTr="003B6666">
        <w:trPr>
          <w:trHeight w:val="301"/>
        </w:trPr>
        <w:tc>
          <w:tcPr>
            <w:tcW w:w="1656" w:type="pct"/>
          </w:tcPr>
          <w:p w14:paraId="6CE97B1D" w14:textId="77777777" w:rsidR="003B6666" w:rsidRPr="006A1832" w:rsidRDefault="003B6666" w:rsidP="003B666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4" w:type="pct"/>
          </w:tcPr>
          <w:p w14:paraId="5424FC59" w14:textId="1303FBBD" w:rsidR="003B6666" w:rsidRPr="005162FE" w:rsidRDefault="005162FE" w:rsidP="003B6666">
            <w:pPr>
              <w:rPr>
                <w:bCs/>
                <w:sz w:val="20"/>
                <w:szCs w:val="20"/>
                <w:lang w:val="ro-RO"/>
              </w:rPr>
            </w:pPr>
            <w:r w:rsidRPr="005162FE">
              <w:rPr>
                <w:bCs/>
                <w:sz w:val="20"/>
                <w:szCs w:val="20"/>
                <w:lang w:val="ro-RO"/>
              </w:rPr>
              <w:t>Inginerie alimentară</w:t>
            </w:r>
          </w:p>
        </w:tc>
      </w:tr>
      <w:tr w:rsidR="003B6666" w:rsidRPr="006C3825" w14:paraId="3EB20891" w14:textId="77777777" w:rsidTr="003B6666">
        <w:trPr>
          <w:trHeight w:val="317"/>
        </w:trPr>
        <w:tc>
          <w:tcPr>
            <w:tcW w:w="1656" w:type="pct"/>
          </w:tcPr>
          <w:p w14:paraId="3AD529C2" w14:textId="77777777" w:rsidR="003B6666" w:rsidRPr="006A1832" w:rsidRDefault="003B6666" w:rsidP="003B666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4" w:type="pct"/>
          </w:tcPr>
          <w:p w14:paraId="1EAFD55D" w14:textId="35E45383" w:rsidR="003B6666" w:rsidRPr="005162FE" w:rsidRDefault="005162FE" w:rsidP="003B6666">
            <w:pPr>
              <w:tabs>
                <w:tab w:val="left" w:pos="7664"/>
              </w:tabs>
              <w:rPr>
                <w:bCs/>
                <w:sz w:val="20"/>
                <w:szCs w:val="20"/>
                <w:lang w:val="ro-RO"/>
              </w:rPr>
            </w:pPr>
            <w:r w:rsidRPr="005162FE">
              <w:rPr>
                <w:bCs/>
                <w:sz w:val="20"/>
                <w:szCs w:val="20"/>
                <w:lang w:val="ro-RO"/>
              </w:rPr>
              <w:t xml:space="preserve">De tehnologii alimentare, siguranţa producţiei </w:t>
            </w:r>
          </w:p>
          <w:p w14:paraId="5A991B1D" w14:textId="17B7FC20" w:rsidR="003B6666" w:rsidRPr="005162FE" w:rsidRDefault="005162FE" w:rsidP="003B6666">
            <w:pPr>
              <w:tabs>
                <w:tab w:val="left" w:pos="7664"/>
              </w:tabs>
              <w:rPr>
                <w:bCs/>
                <w:sz w:val="20"/>
                <w:szCs w:val="20"/>
                <w:lang w:val="ro-RO"/>
              </w:rPr>
            </w:pPr>
            <w:r w:rsidRPr="005162FE">
              <w:rPr>
                <w:bCs/>
                <w:sz w:val="20"/>
                <w:szCs w:val="20"/>
                <w:lang w:val="ro-RO"/>
              </w:rPr>
              <w:t>Alimentare şi a mediului</w:t>
            </w:r>
          </w:p>
        </w:tc>
      </w:tr>
      <w:tr w:rsidR="003B6666" w:rsidRPr="006A1832" w14:paraId="7F7855F0" w14:textId="77777777" w:rsidTr="003B6666">
        <w:trPr>
          <w:trHeight w:val="301"/>
        </w:trPr>
        <w:tc>
          <w:tcPr>
            <w:tcW w:w="1656" w:type="pct"/>
          </w:tcPr>
          <w:p w14:paraId="4EFF8522" w14:textId="77777777" w:rsidR="003B6666" w:rsidRPr="006A1832" w:rsidRDefault="003B6666" w:rsidP="003B666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4" w:type="pct"/>
          </w:tcPr>
          <w:p w14:paraId="3BA336C1" w14:textId="043C39CC" w:rsidR="003B6666" w:rsidRPr="005162FE" w:rsidRDefault="005162FE" w:rsidP="003B6666">
            <w:pPr>
              <w:rPr>
                <w:bCs/>
                <w:sz w:val="20"/>
                <w:szCs w:val="20"/>
                <w:lang w:val="ro-RO"/>
              </w:rPr>
            </w:pPr>
            <w:r w:rsidRPr="005162FE">
              <w:rPr>
                <w:bCs/>
                <w:sz w:val="20"/>
                <w:szCs w:val="20"/>
                <w:lang w:val="ro-RO"/>
              </w:rPr>
              <w:t>Ingineria produselor alimentare</w:t>
            </w:r>
          </w:p>
        </w:tc>
      </w:tr>
      <w:tr w:rsidR="003B6666" w:rsidRPr="006A1832" w14:paraId="4AFE1952" w14:textId="77777777" w:rsidTr="003B6666">
        <w:trPr>
          <w:trHeight w:val="301"/>
        </w:trPr>
        <w:tc>
          <w:tcPr>
            <w:tcW w:w="1656" w:type="pct"/>
          </w:tcPr>
          <w:p w14:paraId="4685D17F" w14:textId="77777777" w:rsidR="003B6666" w:rsidRPr="006A1832" w:rsidRDefault="003B6666" w:rsidP="003B666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4" w:type="pct"/>
          </w:tcPr>
          <w:p w14:paraId="16C2D1FA" w14:textId="77777777" w:rsidR="003B6666" w:rsidRPr="006A1832" w:rsidRDefault="003B6666" w:rsidP="003B6666">
            <w:pPr>
              <w:rPr>
                <w:b/>
                <w:sz w:val="20"/>
                <w:szCs w:val="20"/>
                <w:lang w:val="ro-RO"/>
              </w:rPr>
            </w:pPr>
            <w:r w:rsidRPr="002C4ABC">
              <w:rPr>
                <w:b/>
                <w:sz w:val="20"/>
                <w:szCs w:val="20"/>
                <w:lang w:val="ro-RO"/>
              </w:rPr>
              <w:t>Licență</w:t>
            </w:r>
          </w:p>
        </w:tc>
      </w:tr>
      <w:tr w:rsidR="003B6666" w:rsidRPr="006A1832" w14:paraId="6C07858F" w14:textId="77777777" w:rsidTr="003B6666">
        <w:trPr>
          <w:trHeight w:val="301"/>
        </w:trPr>
        <w:tc>
          <w:tcPr>
            <w:tcW w:w="1656" w:type="pct"/>
          </w:tcPr>
          <w:p w14:paraId="111E2CCB" w14:textId="77777777" w:rsidR="003B6666" w:rsidRPr="006A1832" w:rsidRDefault="003B6666" w:rsidP="003B666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Programul de studii/calificarea</w:t>
            </w:r>
          </w:p>
        </w:tc>
        <w:tc>
          <w:tcPr>
            <w:tcW w:w="3344" w:type="pct"/>
          </w:tcPr>
          <w:p w14:paraId="4DA91E98" w14:textId="6CC49095" w:rsidR="003B6666" w:rsidRPr="006A1832" w:rsidRDefault="005162FE" w:rsidP="003B666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Controlul și expertiza</w:t>
            </w:r>
            <w:r w:rsidRPr="002C4ABC">
              <w:rPr>
                <w:b/>
                <w:sz w:val="20"/>
                <w:szCs w:val="20"/>
                <w:lang w:val="ro-RO"/>
              </w:rPr>
              <w:t xml:space="preserve"> produselor alimentare</w:t>
            </w:r>
          </w:p>
        </w:tc>
      </w:tr>
    </w:tbl>
    <w:p w14:paraId="779B9EB4" w14:textId="77777777" w:rsidR="00385E6B" w:rsidRPr="006A1832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282464FD" w14:textId="77777777" w:rsidR="00385E6B" w:rsidRPr="006A1832" w:rsidRDefault="00385E6B" w:rsidP="00716587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>Date despre disciplină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391"/>
        <w:gridCol w:w="1154"/>
        <w:gridCol w:w="224"/>
        <w:gridCol w:w="1374"/>
        <w:gridCol w:w="1374"/>
        <w:gridCol w:w="1946"/>
        <w:gridCol w:w="1308"/>
        <w:gridCol w:w="651"/>
      </w:tblGrid>
      <w:tr w:rsidR="00385E6B" w:rsidRPr="006A1832" w14:paraId="4F96D20F" w14:textId="77777777" w:rsidTr="005162FE">
        <w:trPr>
          <w:trHeight w:val="291"/>
        </w:trPr>
        <w:tc>
          <w:tcPr>
            <w:tcW w:w="1431" w:type="pct"/>
            <w:gridSpan w:val="3"/>
          </w:tcPr>
          <w:p w14:paraId="174312A8" w14:textId="77777777" w:rsidR="00385E6B" w:rsidRPr="006A1832" w:rsidRDefault="00385E6B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69" w:type="pct"/>
            <w:gridSpan w:val="6"/>
          </w:tcPr>
          <w:p w14:paraId="032F7B38" w14:textId="77777777" w:rsidR="00385E6B" w:rsidRPr="005162FE" w:rsidRDefault="006A1832" w:rsidP="005162FE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5162FE">
              <w:rPr>
                <w:b/>
                <w:bCs/>
                <w:sz w:val="20"/>
                <w:szCs w:val="20"/>
                <w:lang w:val="ro-RO"/>
              </w:rPr>
              <w:t>Antreprenoriat</w:t>
            </w:r>
          </w:p>
        </w:tc>
      </w:tr>
      <w:tr w:rsidR="006A1832" w:rsidRPr="006A1832" w14:paraId="3949C062" w14:textId="77777777" w:rsidTr="005162FE">
        <w:trPr>
          <w:trHeight w:val="175"/>
        </w:trPr>
        <w:tc>
          <w:tcPr>
            <w:tcW w:w="832" w:type="pct"/>
            <w:gridSpan w:val="2"/>
          </w:tcPr>
          <w:p w14:paraId="417AD960" w14:textId="77777777" w:rsidR="006A1832" w:rsidRPr="006A1832" w:rsidRDefault="006A1832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15" w:type="pct"/>
            <w:gridSpan w:val="2"/>
          </w:tcPr>
          <w:p w14:paraId="20F21397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I</w:t>
            </w:r>
            <w:r w:rsidR="002C72FB"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713" w:type="pct"/>
          </w:tcPr>
          <w:p w14:paraId="01E647EC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3" w:type="pct"/>
          </w:tcPr>
          <w:p w14:paraId="7A61E7D2" w14:textId="77777777" w:rsidR="006A1832" w:rsidRPr="006A1832" w:rsidRDefault="002C72FB" w:rsidP="007C290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1010" w:type="pct"/>
          </w:tcPr>
          <w:p w14:paraId="19076140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17" w:type="pct"/>
            <w:gridSpan w:val="2"/>
          </w:tcPr>
          <w:p w14:paraId="4B2A8554" w14:textId="5D68DAE4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</w:t>
            </w:r>
          </w:p>
        </w:tc>
      </w:tr>
      <w:tr w:rsidR="00385E6B" w:rsidRPr="006A1832" w14:paraId="6A4B6477" w14:textId="77777777" w:rsidTr="005162FE">
        <w:trPr>
          <w:trHeight w:val="175"/>
        </w:trPr>
        <w:tc>
          <w:tcPr>
            <w:tcW w:w="629" w:type="pct"/>
            <w:vMerge w:val="restart"/>
          </w:tcPr>
          <w:p w14:paraId="5D663369" w14:textId="77777777" w:rsidR="00385E6B" w:rsidRPr="006A1832" w:rsidRDefault="00385E6B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33" w:type="pct"/>
            <w:gridSpan w:val="7"/>
          </w:tcPr>
          <w:p w14:paraId="34CF2BBF" w14:textId="77777777" w:rsidR="00385E6B" w:rsidRPr="006A1832" w:rsidRDefault="00385E6B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0ACE07BF" w14:textId="77777777" w:rsidR="00385E6B" w:rsidRPr="006A1832" w:rsidRDefault="00385E6B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338" w:type="pct"/>
          </w:tcPr>
          <w:p w14:paraId="1D0BD732" w14:textId="77777777" w:rsidR="00385E6B" w:rsidRPr="006A1832" w:rsidRDefault="006A1832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DC</w:t>
            </w:r>
          </w:p>
        </w:tc>
      </w:tr>
      <w:tr w:rsidR="00385E6B" w:rsidRPr="006A1832" w14:paraId="3BD97515" w14:textId="77777777" w:rsidTr="005162FE">
        <w:trPr>
          <w:trHeight w:val="175"/>
        </w:trPr>
        <w:tc>
          <w:tcPr>
            <w:tcW w:w="629" w:type="pct"/>
            <w:vMerge/>
          </w:tcPr>
          <w:p w14:paraId="695A181F" w14:textId="77777777" w:rsidR="00385E6B" w:rsidRPr="006A1832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33" w:type="pct"/>
            <w:gridSpan w:val="7"/>
          </w:tcPr>
          <w:p w14:paraId="689B4FF5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Categoria de opționalitate a disciplinei:</w:t>
            </w:r>
          </w:p>
          <w:p w14:paraId="317D7B49" w14:textId="295745B8" w:rsidR="00385E6B" w:rsidRPr="006A1832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DOB – obligatorie, DOP – opțională, DF - facultativă</w:t>
            </w:r>
          </w:p>
        </w:tc>
        <w:tc>
          <w:tcPr>
            <w:tcW w:w="338" w:type="pct"/>
          </w:tcPr>
          <w:p w14:paraId="35EF63EE" w14:textId="0A2B716D" w:rsidR="00385E6B" w:rsidRPr="006A1832" w:rsidRDefault="006A1832" w:rsidP="00E32BF4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</w:t>
            </w:r>
            <w:r w:rsidR="005162FE">
              <w:rPr>
                <w:sz w:val="20"/>
                <w:szCs w:val="20"/>
                <w:lang w:val="ro-RO"/>
              </w:rPr>
              <w:t>F</w:t>
            </w:r>
          </w:p>
        </w:tc>
      </w:tr>
    </w:tbl>
    <w:p w14:paraId="206D7561" w14:textId="77777777" w:rsidR="00385E6B" w:rsidRPr="006A1832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223CE068" w14:textId="77777777" w:rsidR="003B6666" w:rsidRPr="003B6666" w:rsidRDefault="00385E6B" w:rsidP="003B6666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 xml:space="preserve">Timpul total estimat </w:t>
      </w:r>
      <w:r w:rsidRPr="006A1832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6"/>
        <w:gridCol w:w="484"/>
        <w:gridCol w:w="617"/>
        <w:gridCol w:w="441"/>
        <w:gridCol w:w="949"/>
        <w:gridCol w:w="537"/>
        <w:gridCol w:w="1242"/>
        <w:gridCol w:w="553"/>
        <w:gridCol w:w="813"/>
        <w:gridCol w:w="456"/>
      </w:tblGrid>
      <w:tr w:rsidR="003B6666" w:rsidRPr="002C4ABC" w14:paraId="707335B2" w14:textId="77777777" w:rsidTr="00E714C6">
        <w:trPr>
          <w:trHeight w:val="226"/>
        </w:trPr>
        <w:tc>
          <w:tcPr>
            <w:tcW w:w="1836" w:type="pct"/>
            <w:tcBorders>
              <w:bottom w:val="single" w:sz="4" w:space="0" w:color="auto"/>
            </w:tcBorders>
          </w:tcPr>
          <w:p w14:paraId="1479CB47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1F781FF0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5E6DF60E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3B8555F2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493" w:type="pct"/>
          </w:tcPr>
          <w:p w14:paraId="053EFD1C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5C80C6A1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645" w:type="pct"/>
          </w:tcPr>
          <w:p w14:paraId="5350F5D0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</w:tcPr>
          <w:p w14:paraId="63F318E8" w14:textId="77777777" w:rsidR="003B6666" w:rsidRPr="002C4ABC" w:rsidRDefault="001D081E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000F6F27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6B27C9BD" w14:textId="77777777" w:rsidR="003B6666" w:rsidRPr="002C4ABC" w:rsidRDefault="001D081E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3B6666" w:rsidRPr="002C4ABC" w14:paraId="0F8A3709" w14:textId="77777777" w:rsidTr="00E714C6">
        <w:trPr>
          <w:trHeight w:val="249"/>
        </w:trPr>
        <w:tc>
          <w:tcPr>
            <w:tcW w:w="1836" w:type="pct"/>
          </w:tcPr>
          <w:p w14:paraId="0EDFD3A5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</w:tcPr>
          <w:p w14:paraId="3BC71CA9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42</w:t>
            </w:r>
          </w:p>
        </w:tc>
        <w:tc>
          <w:tcPr>
            <w:tcW w:w="320" w:type="pct"/>
          </w:tcPr>
          <w:p w14:paraId="60A35051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</w:tcPr>
          <w:p w14:paraId="744D13DB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493" w:type="pct"/>
          </w:tcPr>
          <w:p w14:paraId="4BFFAFFE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2B0F91CB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645" w:type="pct"/>
          </w:tcPr>
          <w:p w14:paraId="0F58EF84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</w:tcPr>
          <w:p w14:paraId="61E95B77" w14:textId="77777777" w:rsidR="003B6666" w:rsidRPr="002C4ABC" w:rsidRDefault="001D081E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5066CD21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12D85038" w14:textId="77777777" w:rsidR="003B6666" w:rsidRPr="002C4ABC" w:rsidRDefault="001D081E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446DFAB5" w14:textId="77777777" w:rsidR="003B6666" w:rsidRPr="002C4ABC" w:rsidRDefault="003B6666" w:rsidP="003B6666">
      <w:pPr>
        <w:rPr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5162FE" w:rsidRPr="005162FE" w14:paraId="14F544DD" w14:textId="77777777" w:rsidTr="000E609E">
        <w:trPr>
          <w:trHeight w:val="215"/>
        </w:trPr>
        <w:tc>
          <w:tcPr>
            <w:tcW w:w="8642" w:type="dxa"/>
          </w:tcPr>
          <w:p w14:paraId="6E9C33F5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bookmarkStart w:id="0" w:name="_Hlk213404847"/>
            <w:r w:rsidRPr="005162FE">
              <w:rPr>
                <w:sz w:val="20"/>
                <w:szCs w:val="20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982409A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ore</w:t>
            </w:r>
          </w:p>
        </w:tc>
      </w:tr>
      <w:tr w:rsidR="005162FE" w:rsidRPr="005162FE" w14:paraId="597E10DE" w14:textId="77777777" w:rsidTr="000E609E">
        <w:trPr>
          <w:trHeight w:val="215"/>
        </w:trPr>
        <w:tc>
          <w:tcPr>
            <w:tcW w:w="8642" w:type="dxa"/>
          </w:tcPr>
          <w:p w14:paraId="205FA1F0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0FD42AE3" w14:textId="1DFF8E7E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31</w:t>
            </w:r>
          </w:p>
        </w:tc>
      </w:tr>
      <w:tr w:rsidR="005162FE" w:rsidRPr="005162FE" w14:paraId="3FC2435B" w14:textId="77777777" w:rsidTr="000E609E">
        <w:trPr>
          <w:trHeight w:val="215"/>
        </w:trPr>
        <w:tc>
          <w:tcPr>
            <w:tcW w:w="8642" w:type="dxa"/>
          </w:tcPr>
          <w:p w14:paraId="5459FCA6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B3E4AA4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-</w:t>
            </w:r>
          </w:p>
        </w:tc>
      </w:tr>
      <w:tr w:rsidR="005162FE" w:rsidRPr="005162FE" w14:paraId="4936F00B" w14:textId="77777777" w:rsidTr="000E609E">
        <w:trPr>
          <w:trHeight w:val="215"/>
        </w:trPr>
        <w:tc>
          <w:tcPr>
            <w:tcW w:w="8642" w:type="dxa"/>
          </w:tcPr>
          <w:p w14:paraId="1A9EC25E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7934E7D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2</w:t>
            </w:r>
          </w:p>
        </w:tc>
      </w:tr>
      <w:tr w:rsidR="005162FE" w:rsidRPr="005162FE" w14:paraId="64DDE0D3" w14:textId="77777777" w:rsidTr="000E609E">
        <w:trPr>
          <w:trHeight w:val="215"/>
        </w:trPr>
        <w:tc>
          <w:tcPr>
            <w:tcW w:w="8642" w:type="dxa"/>
          </w:tcPr>
          <w:p w14:paraId="5BA3BFA5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33FBFB21" w14:textId="77777777" w:rsidR="005162FE" w:rsidRPr="005162FE" w:rsidRDefault="005162FE" w:rsidP="005162FE">
            <w:pPr>
              <w:rPr>
                <w:sz w:val="20"/>
                <w:szCs w:val="20"/>
                <w:lang w:val="ro-RO"/>
              </w:rPr>
            </w:pPr>
            <w:r w:rsidRPr="005162FE">
              <w:rPr>
                <w:sz w:val="20"/>
                <w:szCs w:val="20"/>
                <w:lang w:val="ro-RO"/>
              </w:rPr>
              <w:t>-</w:t>
            </w:r>
          </w:p>
        </w:tc>
      </w:tr>
      <w:bookmarkEnd w:id="0"/>
    </w:tbl>
    <w:p w14:paraId="54DC72B2" w14:textId="77777777" w:rsidR="003B6666" w:rsidRDefault="003B6666" w:rsidP="003B6666">
      <w:pPr>
        <w:rPr>
          <w:sz w:val="20"/>
          <w:szCs w:val="20"/>
          <w:lang w:val="ro-RO"/>
        </w:rPr>
      </w:pPr>
    </w:p>
    <w:p w14:paraId="33058B5A" w14:textId="77777777" w:rsidR="005162FE" w:rsidRPr="002C4ABC" w:rsidRDefault="005162FE" w:rsidP="003B6666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3B6666" w:rsidRPr="002C4ABC" w14:paraId="3221AF71" w14:textId="77777777" w:rsidTr="00E714C6">
        <w:trPr>
          <w:trHeight w:val="226"/>
        </w:trPr>
        <w:tc>
          <w:tcPr>
            <w:tcW w:w="4219" w:type="dxa"/>
          </w:tcPr>
          <w:p w14:paraId="2828F30D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46011223" w14:textId="53AB0B15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  <w:r w:rsidR="005162FE">
              <w:rPr>
                <w:sz w:val="20"/>
                <w:szCs w:val="20"/>
                <w:lang w:val="ro-RO"/>
              </w:rPr>
              <w:t>3</w:t>
            </w:r>
          </w:p>
        </w:tc>
      </w:tr>
      <w:tr w:rsidR="003B6666" w:rsidRPr="002C4ABC" w14:paraId="72243B3F" w14:textId="77777777" w:rsidTr="00E714C6">
        <w:trPr>
          <w:trHeight w:val="226"/>
        </w:trPr>
        <w:tc>
          <w:tcPr>
            <w:tcW w:w="4219" w:type="dxa"/>
          </w:tcPr>
          <w:p w14:paraId="51545D03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2C812990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3B6666" w:rsidRPr="002C4ABC" w14:paraId="32E942A0" w14:textId="77777777" w:rsidTr="00E714C6">
        <w:trPr>
          <w:trHeight w:val="226"/>
        </w:trPr>
        <w:tc>
          <w:tcPr>
            <w:tcW w:w="4219" w:type="dxa"/>
          </w:tcPr>
          <w:p w14:paraId="7301DA18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2918AE73" w14:textId="77777777" w:rsidR="003B6666" w:rsidRPr="002C4ABC" w:rsidRDefault="003B6666" w:rsidP="00E714C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538CF451" w14:textId="77777777" w:rsidR="004B1C8F" w:rsidRPr="006A1832" w:rsidRDefault="004B1C8F" w:rsidP="004B1C8F">
      <w:pPr>
        <w:rPr>
          <w:sz w:val="20"/>
          <w:szCs w:val="20"/>
          <w:lang w:val="ro-RO"/>
        </w:rPr>
      </w:pPr>
    </w:p>
    <w:p w14:paraId="6185B126" w14:textId="77777777" w:rsidR="004B1C8F" w:rsidRPr="006A1832" w:rsidRDefault="004B1C8F" w:rsidP="00716587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>Competen</w:t>
      </w:r>
      <w:r w:rsidR="00B95477" w:rsidRPr="006A1832">
        <w:rPr>
          <w:b/>
          <w:sz w:val="20"/>
          <w:szCs w:val="20"/>
          <w:lang w:val="ro-RO"/>
        </w:rPr>
        <w:t>ţ</w:t>
      </w:r>
      <w:r w:rsidRPr="006A1832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7999"/>
      </w:tblGrid>
      <w:tr w:rsidR="000030D3" w:rsidRPr="00724F60" w14:paraId="7A04ECE9" w14:textId="77777777" w:rsidTr="001300E7">
        <w:tc>
          <w:tcPr>
            <w:tcW w:w="846" w:type="pct"/>
            <w:vAlign w:val="center"/>
          </w:tcPr>
          <w:p w14:paraId="60E9E3F5" w14:textId="77777777" w:rsidR="004B1C8F" w:rsidRPr="006A1832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Competen</w:t>
            </w:r>
            <w:r w:rsidR="00B95477" w:rsidRPr="006A1832">
              <w:rPr>
                <w:sz w:val="20"/>
                <w:szCs w:val="20"/>
                <w:lang w:val="ro-RO"/>
              </w:rPr>
              <w:t>ţ</w:t>
            </w:r>
            <w:r w:rsidRPr="006A1832">
              <w:rPr>
                <w:sz w:val="20"/>
                <w:szCs w:val="20"/>
                <w:lang w:val="ro-RO"/>
              </w:rPr>
              <w:t>e profesionale</w:t>
            </w:r>
          </w:p>
        </w:tc>
        <w:tc>
          <w:tcPr>
            <w:tcW w:w="4154" w:type="pct"/>
            <w:noWrap/>
          </w:tcPr>
          <w:p w14:paraId="07DB1017" w14:textId="7D0A14F2" w:rsidR="00725332" w:rsidRPr="005162FE" w:rsidRDefault="005162FE" w:rsidP="005162FE">
            <w:r w:rsidRPr="005162FE">
              <w:rPr>
                <w:sz w:val="20"/>
                <w:szCs w:val="20"/>
              </w:rPr>
              <w:t>C.P.2. Asigură managementul proceselor</w:t>
            </w:r>
          </w:p>
        </w:tc>
      </w:tr>
      <w:tr w:rsidR="000030D3" w:rsidRPr="00DA0AE0" w14:paraId="2A6D0881" w14:textId="77777777" w:rsidTr="001300E7">
        <w:tc>
          <w:tcPr>
            <w:tcW w:w="846" w:type="pct"/>
          </w:tcPr>
          <w:p w14:paraId="2A01AD71" w14:textId="77777777" w:rsidR="004B1C8F" w:rsidRPr="006A1832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Competen</w:t>
            </w:r>
            <w:r w:rsidR="00B95477" w:rsidRPr="006A1832">
              <w:rPr>
                <w:sz w:val="20"/>
                <w:szCs w:val="20"/>
                <w:lang w:val="ro-RO"/>
              </w:rPr>
              <w:t>ţ</w:t>
            </w:r>
            <w:r w:rsidRPr="006A1832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154" w:type="pct"/>
            <w:noWrap/>
          </w:tcPr>
          <w:p w14:paraId="1D679933" w14:textId="2FD6D4B5" w:rsidR="00725332" w:rsidRPr="00AE6240" w:rsidRDefault="00AE6240" w:rsidP="005162F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7473866C" w14:textId="77777777" w:rsidR="005162FE" w:rsidRDefault="005162FE" w:rsidP="005162FE">
      <w:pPr>
        <w:pStyle w:val="ListParagraph"/>
        <w:widowControl w:val="0"/>
        <w:tabs>
          <w:tab w:val="left" w:pos="1049"/>
          <w:tab w:val="left" w:pos="1050"/>
        </w:tabs>
        <w:autoSpaceDE w:val="0"/>
        <w:autoSpaceDN w:val="0"/>
        <w:spacing w:after="12"/>
        <w:rPr>
          <w:b/>
          <w:bCs/>
          <w:sz w:val="18"/>
          <w:szCs w:val="22"/>
        </w:rPr>
      </w:pPr>
      <w:bookmarkStart w:id="1" w:name="_Hlk213405673"/>
    </w:p>
    <w:p w14:paraId="0423F5D5" w14:textId="001D05C8" w:rsidR="005162FE" w:rsidRPr="005162FE" w:rsidRDefault="005162FE" w:rsidP="005162FE">
      <w:pPr>
        <w:pStyle w:val="ListParagraph"/>
        <w:widowControl w:val="0"/>
        <w:numPr>
          <w:ilvl w:val="0"/>
          <w:numId w:val="3"/>
        </w:numPr>
        <w:tabs>
          <w:tab w:val="left" w:pos="1049"/>
          <w:tab w:val="left" w:pos="1050"/>
        </w:tabs>
        <w:autoSpaceDE w:val="0"/>
        <w:autoSpaceDN w:val="0"/>
        <w:spacing w:after="12"/>
        <w:rPr>
          <w:rFonts w:ascii="Times New Roman" w:hAnsi="Times New Roman" w:cs="Times New Roman"/>
          <w:b/>
          <w:bCs/>
          <w:sz w:val="18"/>
          <w:szCs w:val="22"/>
        </w:rPr>
      </w:pPr>
      <w:r w:rsidRPr="005162FE">
        <w:rPr>
          <w:rFonts w:ascii="Times New Roman" w:hAnsi="Times New Roman" w:cs="Times New Roman"/>
          <w:b/>
          <w:bCs/>
          <w:sz w:val="18"/>
          <w:szCs w:val="22"/>
        </w:rPr>
        <w:t>Rezultatele învățării</w:t>
      </w:r>
    </w:p>
    <w:p w14:paraId="729A93A3" w14:textId="77777777" w:rsidR="005162FE" w:rsidRPr="005162FE" w:rsidRDefault="005162FE" w:rsidP="005162FE">
      <w:pPr>
        <w:widowControl w:val="0"/>
        <w:tabs>
          <w:tab w:val="left" w:pos="1049"/>
          <w:tab w:val="left" w:pos="1050"/>
        </w:tabs>
        <w:autoSpaceDE w:val="0"/>
        <w:autoSpaceDN w:val="0"/>
        <w:spacing w:after="12"/>
        <w:ind w:left="1049"/>
        <w:rPr>
          <w:b/>
          <w:bCs/>
          <w:sz w:val="18"/>
          <w:szCs w:val="22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5162FE" w:rsidRPr="005162FE" w14:paraId="0D9F363D" w14:textId="77777777" w:rsidTr="000E609E">
        <w:tc>
          <w:tcPr>
            <w:tcW w:w="2972" w:type="dxa"/>
            <w:vAlign w:val="center"/>
          </w:tcPr>
          <w:p w14:paraId="2F1EDB50" w14:textId="77777777" w:rsidR="005162FE" w:rsidRPr="005162FE" w:rsidRDefault="005162FE" w:rsidP="005162F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5162F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4DD052B8" w14:textId="77777777" w:rsidR="005162FE" w:rsidRPr="005162FE" w:rsidRDefault="005162FE" w:rsidP="005162F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5162F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C0241B2" w14:textId="77777777" w:rsidR="005162FE" w:rsidRPr="005162FE" w:rsidRDefault="005162FE" w:rsidP="005162F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5162F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Responsabilitate și autonomie</w:t>
            </w:r>
          </w:p>
        </w:tc>
      </w:tr>
      <w:tr w:rsidR="005162FE" w:rsidRPr="005162FE" w14:paraId="083B8444" w14:textId="77777777" w:rsidTr="000E609E">
        <w:tc>
          <w:tcPr>
            <w:tcW w:w="2972" w:type="dxa"/>
            <w:vAlign w:val="center"/>
          </w:tcPr>
          <w:p w14:paraId="2FF07D34" w14:textId="77777777" w:rsidR="005162FE" w:rsidRPr="005162FE" w:rsidRDefault="005162FE" w:rsidP="005162F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5162F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Studentul/Absolventul identifică legislaţia în domeniul industriei alimentare.</w:t>
            </w:r>
          </w:p>
        </w:tc>
        <w:tc>
          <w:tcPr>
            <w:tcW w:w="3402" w:type="dxa"/>
            <w:vAlign w:val="center"/>
          </w:tcPr>
          <w:p w14:paraId="380012D3" w14:textId="77777777" w:rsidR="005162FE" w:rsidRPr="005162FE" w:rsidRDefault="005162FE" w:rsidP="005162F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5162F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Studentul/Absolventul aplică reglementările referitoare la fabricarea şi comercializarea alimentelor şi a băuturilor, în scopul respectării principiilor de siguranţă alimentară.</w:t>
            </w:r>
          </w:p>
        </w:tc>
        <w:tc>
          <w:tcPr>
            <w:tcW w:w="3260" w:type="dxa"/>
            <w:vAlign w:val="center"/>
          </w:tcPr>
          <w:p w14:paraId="75DF07CF" w14:textId="77777777" w:rsidR="005162FE" w:rsidRPr="005162FE" w:rsidRDefault="005162FE" w:rsidP="005162FE">
            <w:pPr>
              <w:adjustRightInd w:val="0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5162F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Studentul/Absolventul evaluează rezultatele aplicării procedurilor standard de operare de-a lungul lanţului alimentar pe baza feedback-ului din partea producţiei. </w:t>
            </w:r>
          </w:p>
        </w:tc>
      </w:tr>
      <w:bookmarkEnd w:id="1"/>
    </w:tbl>
    <w:p w14:paraId="33EC0193" w14:textId="77777777" w:rsidR="004B1C8F" w:rsidRPr="006A1832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00052D89" w14:textId="77777777" w:rsidR="0045733F" w:rsidRPr="006A1832" w:rsidRDefault="0045733F" w:rsidP="004B1C8F">
      <w:pPr>
        <w:ind w:left="360"/>
        <w:rPr>
          <w:b/>
          <w:sz w:val="20"/>
          <w:szCs w:val="20"/>
          <w:lang w:val="ro-RO"/>
        </w:rPr>
      </w:pPr>
    </w:p>
    <w:p w14:paraId="61B09F09" w14:textId="77777777" w:rsidR="004B1C8F" w:rsidRPr="006A1832" w:rsidRDefault="004B1C8F" w:rsidP="00716587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 xml:space="preserve">Obiectivele disciplinei </w:t>
      </w:r>
      <w:r w:rsidRPr="006A1832">
        <w:rPr>
          <w:sz w:val="20"/>
          <w:szCs w:val="20"/>
          <w:lang w:val="ro-RO"/>
        </w:rPr>
        <w:t>(reieşind din grila competen</w:t>
      </w:r>
      <w:r w:rsidR="00B95477" w:rsidRPr="006A1832">
        <w:rPr>
          <w:sz w:val="20"/>
          <w:szCs w:val="20"/>
          <w:lang w:val="ro-RO"/>
        </w:rPr>
        <w:t>ţ</w:t>
      </w:r>
      <w:r w:rsidRPr="006A1832">
        <w:rPr>
          <w:sz w:val="20"/>
          <w:szCs w:val="20"/>
          <w:lang w:val="ro-RO"/>
        </w:rPr>
        <w:t>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6670"/>
      </w:tblGrid>
      <w:tr w:rsidR="006C3825" w:rsidRPr="006A1832" w14:paraId="335F3E1B" w14:textId="77777777">
        <w:tc>
          <w:tcPr>
            <w:tcW w:w="1536" w:type="pct"/>
          </w:tcPr>
          <w:p w14:paraId="4FD1F3F0" w14:textId="77777777" w:rsidR="006C3825" w:rsidRPr="006A1832" w:rsidRDefault="006C3825" w:rsidP="004B1C8F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44881375" w14:textId="77777777" w:rsidR="006C3825" w:rsidRPr="006A1832" w:rsidRDefault="006C3825" w:rsidP="002F0E56">
            <w:pPr>
              <w:jc w:val="both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- dezvoltarea unei viziuni antreprenoriale</w:t>
            </w:r>
            <w:r w:rsidR="003B6666">
              <w:rPr>
                <w:sz w:val="20"/>
                <w:szCs w:val="20"/>
                <w:lang w:val="ro-RO"/>
              </w:rPr>
              <w:t>,</w:t>
            </w:r>
            <w:r w:rsidR="003B6666" w:rsidRPr="006A1832">
              <w:rPr>
                <w:sz w:val="20"/>
                <w:szCs w:val="20"/>
                <w:lang w:val="ro-RO"/>
              </w:rPr>
              <w:t xml:space="preserve"> înțelegerea corectă și completă a termenului de antreprenor</w:t>
            </w:r>
            <w:r w:rsidR="003B6666">
              <w:rPr>
                <w:sz w:val="20"/>
                <w:szCs w:val="20"/>
                <w:lang w:val="ro-RO"/>
              </w:rPr>
              <w:t>,</w:t>
            </w:r>
            <w:r w:rsidR="003B6666" w:rsidRPr="006A1832">
              <w:rPr>
                <w:sz w:val="20"/>
                <w:szCs w:val="20"/>
                <w:lang w:val="ro-RO"/>
              </w:rPr>
              <w:t xml:space="preserve"> analizarea şi exemplificarea caracteristicilor </w:t>
            </w:r>
            <w:r w:rsidR="002F0E56">
              <w:rPr>
                <w:sz w:val="20"/>
                <w:szCs w:val="20"/>
                <w:lang w:val="ro-RO"/>
              </w:rPr>
              <w:t xml:space="preserve">de </w:t>
            </w:r>
            <w:r w:rsidR="003B6666" w:rsidRPr="006A1832">
              <w:rPr>
                <w:sz w:val="20"/>
                <w:szCs w:val="20"/>
                <w:lang w:val="ro-RO"/>
              </w:rPr>
              <w:t>antreprenor</w:t>
            </w:r>
            <w:r w:rsidR="003B6666">
              <w:rPr>
                <w:sz w:val="20"/>
                <w:szCs w:val="20"/>
                <w:lang w:val="ro-RO"/>
              </w:rPr>
              <w:t>,</w:t>
            </w:r>
            <w:r w:rsidR="003B6666" w:rsidRPr="006A1832">
              <w:rPr>
                <w:sz w:val="20"/>
                <w:szCs w:val="20"/>
                <w:lang w:val="ro-RO"/>
              </w:rPr>
              <w:t xml:space="preserve"> diversificarea şi completarea cunoştinţelor antreprenoriale, printr-o abordare interdisciplinară a operaţiunilor economice, în vederea dezvoltării capacităţii de a acţiona responsabil, independent şi creativ</w:t>
            </w:r>
            <w:r w:rsidR="002F0E56">
              <w:rPr>
                <w:sz w:val="20"/>
                <w:szCs w:val="20"/>
                <w:lang w:val="ro-RO"/>
              </w:rPr>
              <w:t>.</w:t>
            </w:r>
          </w:p>
        </w:tc>
      </w:tr>
    </w:tbl>
    <w:p w14:paraId="67DE5A0A" w14:textId="77777777" w:rsidR="004B1C8F" w:rsidRPr="006A1832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58310F5E" w14:textId="77777777" w:rsidR="004B1C8F" w:rsidRPr="006A1832" w:rsidRDefault="004B1C8F" w:rsidP="00716587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>Con</w:t>
      </w:r>
      <w:r w:rsidR="00B95477" w:rsidRPr="006A1832">
        <w:rPr>
          <w:b/>
          <w:sz w:val="20"/>
          <w:szCs w:val="20"/>
          <w:lang w:val="ro-RO"/>
        </w:rPr>
        <w:t>ţ</w:t>
      </w:r>
      <w:r w:rsidRPr="006A1832">
        <w:rPr>
          <w:b/>
          <w:sz w:val="20"/>
          <w:szCs w:val="20"/>
          <w:lang w:val="ro-RO"/>
        </w:rPr>
        <w:t>inuturi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4954"/>
        <w:gridCol w:w="782"/>
        <w:gridCol w:w="2542"/>
        <w:gridCol w:w="1350"/>
      </w:tblGrid>
      <w:tr w:rsidR="006A1832" w:rsidRPr="006A1832" w14:paraId="2F7A710D" w14:textId="77777777" w:rsidTr="00C709B7">
        <w:tc>
          <w:tcPr>
            <w:tcW w:w="2573" w:type="pct"/>
            <w:vAlign w:val="center"/>
          </w:tcPr>
          <w:p w14:paraId="6D276BE7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lastRenderedPageBreak/>
              <w:t>Curs</w:t>
            </w:r>
          </w:p>
        </w:tc>
        <w:tc>
          <w:tcPr>
            <w:tcW w:w="406" w:type="pct"/>
            <w:vAlign w:val="center"/>
          </w:tcPr>
          <w:p w14:paraId="1C636632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320" w:type="pct"/>
            <w:vAlign w:val="center"/>
          </w:tcPr>
          <w:p w14:paraId="2C544795" w14:textId="77777777" w:rsidR="006A1832" w:rsidRPr="006A1832" w:rsidRDefault="006A1832" w:rsidP="007C290A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701" w:type="pct"/>
            <w:vAlign w:val="center"/>
          </w:tcPr>
          <w:p w14:paraId="384AFA8B" w14:textId="77777777" w:rsidR="006A1832" w:rsidRPr="006A1832" w:rsidRDefault="006A1832" w:rsidP="007C290A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3B6666" w:rsidRPr="006A1832" w14:paraId="443CEBC1" w14:textId="77777777" w:rsidTr="000E4BCA">
        <w:tc>
          <w:tcPr>
            <w:tcW w:w="2573" w:type="pct"/>
            <w:vAlign w:val="center"/>
          </w:tcPr>
          <w:p w14:paraId="074FCF4D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6A1832">
              <w:rPr>
                <w:rFonts w:ascii="Times New Roman" w:hAnsi="Times New Roman" w:cs="Times New Roman"/>
                <w:b/>
              </w:rPr>
              <w:t>INTRODUCERE</w:t>
            </w:r>
          </w:p>
          <w:p w14:paraId="1BD06CB4" w14:textId="77777777" w:rsidR="003B6666" w:rsidRPr="006A1832" w:rsidRDefault="003B6666" w:rsidP="003B6666">
            <w:pPr>
              <w:numPr>
                <w:ilvl w:val="1"/>
                <w:numId w:val="8"/>
              </w:num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Obiectivele cursului, profesorului și studenților. Mod de predare și evaluare</w:t>
            </w:r>
            <w:r w:rsidR="001F6D8C">
              <w:rPr>
                <w:sz w:val="20"/>
                <w:szCs w:val="20"/>
                <w:lang w:val="ro-RO"/>
              </w:rPr>
              <w:t>.</w:t>
            </w:r>
          </w:p>
          <w:p w14:paraId="25E703EB" w14:textId="77777777" w:rsidR="003B6666" w:rsidRPr="00C709B7" w:rsidRDefault="003B6666" w:rsidP="003B6666">
            <w:pPr>
              <w:numPr>
                <w:ilvl w:val="1"/>
                <w:numId w:val="8"/>
              </w:num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Antreprenoriatul astăzi</w:t>
            </w:r>
            <w:r w:rsidR="001F6D8C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406" w:type="pct"/>
            <w:vAlign w:val="center"/>
          </w:tcPr>
          <w:p w14:paraId="2A8E0FA3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320" w:type="pct"/>
          </w:tcPr>
          <w:p w14:paraId="26FA9BB6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77345122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2D197226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1EFE49FF" w14:textId="77777777" w:rsidTr="004B53F6">
        <w:tc>
          <w:tcPr>
            <w:tcW w:w="2573" w:type="pct"/>
          </w:tcPr>
          <w:p w14:paraId="702D1DAF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  <w:b/>
              </w:rPr>
              <w:t>ANTREPRENORIAT ȘI ANTREPRENOR</w:t>
            </w:r>
          </w:p>
          <w:p w14:paraId="0DD8A2DC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Noțiunea și dimensiunile conceptului de antreprenoriat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4AEC9522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Noțiunea și dimensiunile conceptului de antreprenor</w:t>
            </w:r>
          </w:p>
          <w:p w14:paraId="71221091" w14:textId="77777777" w:rsidR="003B6666" w:rsidRPr="00C709B7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Mituri privind antreprenorul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42E27500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4AF5141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320" w:type="pct"/>
          </w:tcPr>
          <w:p w14:paraId="54CCCC54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4FC7A8AD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399EDFD9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457C94F4" w14:textId="77777777" w:rsidTr="00D21494">
        <w:tc>
          <w:tcPr>
            <w:tcW w:w="2573" w:type="pct"/>
          </w:tcPr>
          <w:p w14:paraId="1C697E07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6A1832">
              <w:rPr>
                <w:rFonts w:ascii="Times New Roman" w:hAnsi="Times New Roman" w:cs="Times New Roman"/>
                <w:b/>
              </w:rPr>
              <w:t>MOTIVAȚIE ȘI PROFIL PERSONAL</w:t>
            </w:r>
          </w:p>
          <w:p w14:paraId="16148379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Motivația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2C0483E3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Piramida lui Maslow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44446784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Imaginea de sine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0F441ACF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Încrederea în sine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42C5213C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F98D0D1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320" w:type="pct"/>
          </w:tcPr>
          <w:p w14:paraId="448FA97B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5665BF6E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186DC072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6B3C248B" w14:textId="77777777" w:rsidTr="00AC74D7">
        <w:tc>
          <w:tcPr>
            <w:tcW w:w="2573" w:type="pct"/>
          </w:tcPr>
          <w:p w14:paraId="576B2FAD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DESCOPERIREA CONUMATORULUI</w:t>
            </w:r>
          </w:p>
          <w:p w14:paraId="4610F449" w14:textId="77777777" w:rsidR="003B6666" w:rsidRPr="006A1832" w:rsidRDefault="003B6666" w:rsidP="003B6666">
            <w:pPr>
              <w:numPr>
                <w:ilvl w:val="1"/>
                <w:numId w:val="8"/>
              </w:num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Procesul decizional de cumpărare</w:t>
            </w:r>
            <w:r w:rsidR="001F6D8C">
              <w:rPr>
                <w:sz w:val="20"/>
                <w:szCs w:val="20"/>
                <w:lang w:val="ro-RO"/>
              </w:rPr>
              <w:t>.</w:t>
            </w:r>
          </w:p>
          <w:p w14:paraId="137878B4" w14:textId="77777777" w:rsidR="003B6666" w:rsidRPr="00C650C6" w:rsidRDefault="003B6666" w:rsidP="003B6666">
            <w:pPr>
              <w:numPr>
                <w:ilvl w:val="1"/>
                <w:numId w:val="8"/>
              </w:num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Cercetarea pieței</w:t>
            </w:r>
            <w:r w:rsidR="001F6D8C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406" w:type="pct"/>
          </w:tcPr>
          <w:p w14:paraId="0FBB3F40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D763406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320" w:type="pct"/>
          </w:tcPr>
          <w:p w14:paraId="5AB67F61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264184BB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3A8DC144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4D9B283C" w14:textId="77777777" w:rsidTr="00F430BF">
        <w:trPr>
          <w:trHeight w:val="1169"/>
        </w:trPr>
        <w:tc>
          <w:tcPr>
            <w:tcW w:w="2573" w:type="pct"/>
          </w:tcPr>
          <w:p w14:paraId="7D52D656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6A1832">
              <w:rPr>
                <w:rFonts w:ascii="Times New Roman" w:hAnsi="Times New Roman" w:cs="Times New Roman"/>
                <w:b/>
              </w:rPr>
              <w:t>PLANUL DE AFACERI</w:t>
            </w:r>
            <w:r>
              <w:rPr>
                <w:rFonts w:ascii="Times New Roman" w:hAnsi="Times New Roman" w:cs="Times New Roman"/>
                <w:b/>
              </w:rPr>
              <w:t xml:space="preserve"> (1)</w:t>
            </w:r>
          </w:p>
          <w:p w14:paraId="6DF5AC88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Utilitatea planului de afaceri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04E8D106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Structura acestuia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72A79125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Analiza macro și micro mediului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21781A9A" w14:textId="77777777" w:rsidR="003B6666" w:rsidRPr="00090A2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Analiza SWOT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17A137A0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EDFB903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320" w:type="pct"/>
          </w:tcPr>
          <w:p w14:paraId="07C9714C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560C35D8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2D7A7304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6813D4B9" w14:textId="77777777" w:rsidTr="00C33DE6">
        <w:trPr>
          <w:trHeight w:val="719"/>
        </w:trPr>
        <w:tc>
          <w:tcPr>
            <w:tcW w:w="2573" w:type="pct"/>
          </w:tcPr>
          <w:p w14:paraId="54636016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6A1832">
              <w:rPr>
                <w:rFonts w:ascii="Times New Roman" w:hAnsi="Times New Roman" w:cs="Times New Roman"/>
                <w:b/>
              </w:rPr>
              <w:t>PLANUL DE AFACERI</w:t>
            </w:r>
            <w:r>
              <w:rPr>
                <w:rFonts w:ascii="Times New Roman" w:hAnsi="Times New Roman" w:cs="Times New Roman"/>
                <w:b/>
              </w:rPr>
              <w:t xml:space="preserve"> (2)</w:t>
            </w:r>
          </w:p>
          <w:p w14:paraId="036A011D" w14:textId="77777777" w:rsidR="003B6666" w:rsidRPr="00090A2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090A26">
              <w:rPr>
                <w:rFonts w:ascii="Times New Roman" w:hAnsi="Times New Roman" w:cs="Times New Roman"/>
              </w:rPr>
              <w:t>Planul managerial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14B97634" w14:textId="77777777" w:rsidR="003B6666" w:rsidRPr="00090A26" w:rsidRDefault="003B6666" w:rsidP="003B6666">
            <w:pPr>
              <w:pStyle w:val="ListParagraph"/>
              <w:numPr>
                <w:ilvl w:val="1"/>
                <w:numId w:val="8"/>
              </w:numPr>
            </w:pPr>
            <w:r w:rsidRPr="00090A26">
              <w:rPr>
                <w:rFonts w:ascii="Times New Roman" w:hAnsi="Times New Roman" w:cs="Times New Roman"/>
              </w:rPr>
              <w:t>Planul de management financiar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29F85301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369503FD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320" w:type="pct"/>
          </w:tcPr>
          <w:p w14:paraId="0DC6C459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1D675018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1F786051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37B93802" w14:textId="77777777" w:rsidTr="00006BD3">
        <w:trPr>
          <w:trHeight w:val="860"/>
        </w:trPr>
        <w:tc>
          <w:tcPr>
            <w:tcW w:w="2573" w:type="pct"/>
          </w:tcPr>
          <w:p w14:paraId="5BD49A1E" w14:textId="77777777" w:rsidR="003B6666" w:rsidRPr="006A1832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6A1832">
              <w:rPr>
                <w:rFonts w:ascii="Times New Roman" w:hAnsi="Times New Roman" w:cs="Times New Roman"/>
                <w:b/>
              </w:rPr>
              <w:t>COMUNICAREA ANTRENORIALĂ</w:t>
            </w:r>
          </w:p>
          <w:p w14:paraId="062953BC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Componente comunicării antreprenorială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7A7DF6CF" w14:textId="77777777" w:rsidR="003B6666" w:rsidRPr="006A1832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Comunicare internă și externă în cadrul firmei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4D726726" w14:textId="77777777" w:rsidR="003B6666" w:rsidRPr="00C709B7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6A1832">
              <w:rPr>
                <w:rFonts w:ascii="Times New Roman" w:hAnsi="Times New Roman" w:cs="Times New Roman"/>
              </w:rPr>
              <w:t>Importanța com</w:t>
            </w:r>
            <w:r>
              <w:rPr>
                <w:rFonts w:ascii="Times New Roman" w:hAnsi="Times New Roman" w:cs="Times New Roman"/>
              </w:rPr>
              <w:t>u</w:t>
            </w:r>
            <w:r w:rsidRPr="006A1832">
              <w:rPr>
                <w:rFonts w:ascii="Times New Roman" w:hAnsi="Times New Roman" w:cs="Times New Roman"/>
              </w:rPr>
              <w:t>nicării cu piața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38EBF1B3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4EA43226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320" w:type="pct"/>
          </w:tcPr>
          <w:p w14:paraId="0C24B8A5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77CC4770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72DD880C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47EDBC5A" w14:textId="77777777" w:rsidTr="00D971B2">
        <w:tc>
          <w:tcPr>
            <w:tcW w:w="2573" w:type="pct"/>
          </w:tcPr>
          <w:p w14:paraId="57A6841C" w14:textId="77777777" w:rsidR="003B6666" w:rsidRPr="007C290A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7C290A">
              <w:rPr>
                <w:rFonts w:ascii="Times New Roman" w:hAnsi="Times New Roman" w:cs="Times New Roman"/>
                <w:b/>
              </w:rPr>
              <w:t>PREZENTAREA MODELUL CANVAS ADAPTAT</w:t>
            </w:r>
            <w:r>
              <w:rPr>
                <w:rFonts w:ascii="Times New Roman" w:hAnsi="Times New Roman" w:cs="Times New Roman"/>
                <w:b/>
              </w:rPr>
              <w:t xml:space="preserve"> (1)</w:t>
            </w:r>
          </w:p>
          <w:p w14:paraId="2A2708C7" w14:textId="77777777" w:rsidR="003B6666" w:rsidRPr="007C290A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7C290A">
              <w:rPr>
                <w:rFonts w:ascii="Times New Roman" w:hAnsi="Times New Roman" w:cs="Times New Roman"/>
              </w:rPr>
              <w:t>Nevoile consumatorului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368895A2" w14:textId="77777777" w:rsidR="003B6666" w:rsidRPr="007C290A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7C290A">
              <w:rPr>
                <w:rFonts w:ascii="Times New Roman" w:hAnsi="Times New Roman" w:cs="Times New Roman"/>
              </w:rPr>
              <w:t>Segmentarea pieței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30E12B70" w14:textId="77777777" w:rsidR="003B6666" w:rsidRPr="007C290A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7C290A">
              <w:rPr>
                <w:rFonts w:ascii="Times New Roman" w:hAnsi="Times New Roman" w:cs="Times New Roman"/>
              </w:rPr>
              <w:t>Concurența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494C3B62" w14:textId="77777777" w:rsidR="003B6666" w:rsidRPr="007C290A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7C290A">
              <w:rPr>
                <w:rFonts w:ascii="Times New Roman" w:hAnsi="Times New Roman" w:cs="Times New Roman"/>
              </w:rPr>
              <w:t>Propunea de valoare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0C8EF453" w14:textId="77777777" w:rsidR="003B6666" w:rsidRPr="001F6D8C" w:rsidRDefault="003B6666" w:rsidP="001F6D8C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7C290A">
              <w:rPr>
                <w:rFonts w:ascii="Times New Roman" w:hAnsi="Times New Roman" w:cs="Times New Roman"/>
              </w:rPr>
              <w:t xml:space="preserve">Relația cu clienții 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633FBFD5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FAF4A9D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22CE22A8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591454A8" w14:textId="77777777" w:rsidR="003B6666" w:rsidRPr="006A1832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320" w:type="pct"/>
          </w:tcPr>
          <w:p w14:paraId="7C0091C3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3CE4D2C9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3177470E" w14:textId="77777777" w:rsidR="003B6666" w:rsidRPr="006A1832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3B6666" w:rsidRPr="006A1832" w14:paraId="120E9103" w14:textId="77777777" w:rsidTr="002C5583">
        <w:tc>
          <w:tcPr>
            <w:tcW w:w="2573" w:type="pct"/>
          </w:tcPr>
          <w:p w14:paraId="065FA17D" w14:textId="77777777" w:rsidR="003B6666" w:rsidRPr="007C290A" w:rsidRDefault="003B6666" w:rsidP="003B66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7C290A">
              <w:rPr>
                <w:rFonts w:ascii="Times New Roman" w:hAnsi="Times New Roman" w:cs="Times New Roman"/>
                <w:b/>
              </w:rPr>
              <w:t>PREZENTAREA MODELUL CANVAS ADAPTAT</w:t>
            </w:r>
            <w:r>
              <w:rPr>
                <w:rFonts w:ascii="Times New Roman" w:hAnsi="Times New Roman" w:cs="Times New Roman"/>
                <w:b/>
              </w:rPr>
              <w:t xml:space="preserve"> (2)</w:t>
            </w:r>
          </w:p>
          <w:p w14:paraId="1DC2F541" w14:textId="77777777" w:rsidR="003B6666" w:rsidRPr="003B666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3B6666">
              <w:rPr>
                <w:rFonts w:ascii="Times New Roman" w:hAnsi="Times New Roman" w:cs="Times New Roman"/>
              </w:rPr>
              <w:t>Promovarea și distribuția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5B4784F8" w14:textId="77777777" w:rsidR="003B6666" w:rsidRPr="003B666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3B6666">
              <w:rPr>
                <w:rFonts w:ascii="Times New Roman" w:hAnsi="Times New Roman" w:cs="Times New Roman"/>
              </w:rPr>
              <w:t>Activități cheie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61C50D6F" w14:textId="77777777" w:rsidR="003B6666" w:rsidRPr="003B666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3B6666">
              <w:rPr>
                <w:rFonts w:ascii="Times New Roman" w:hAnsi="Times New Roman" w:cs="Times New Roman"/>
              </w:rPr>
              <w:t>Resurse cheie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5FA15861" w14:textId="77777777" w:rsidR="003B6666" w:rsidRPr="003B666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3B6666">
              <w:rPr>
                <w:rFonts w:ascii="Times New Roman" w:hAnsi="Times New Roman" w:cs="Times New Roman"/>
              </w:rPr>
              <w:t>Parteneriate strategice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4BC86125" w14:textId="77777777" w:rsidR="003B6666" w:rsidRPr="003B666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3B6666">
              <w:rPr>
                <w:rFonts w:ascii="Times New Roman" w:hAnsi="Times New Roman" w:cs="Times New Roman"/>
              </w:rPr>
              <w:t>Structura costurilor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  <w:p w14:paraId="6143B576" w14:textId="77777777" w:rsidR="003B6666" w:rsidRPr="003B6666" w:rsidRDefault="003B6666" w:rsidP="003B6666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</w:rPr>
            </w:pPr>
            <w:r w:rsidRPr="003B6666">
              <w:rPr>
                <w:rFonts w:ascii="Times New Roman" w:hAnsi="Times New Roman" w:cs="Times New Roman"/>
              </w:rPr>
              <w:t>Sursa veniturilor</w:t>
            </w:r>
            <w:r w:rsidR="001F6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14:paraId="7D9554B8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4E0036A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0EFDAFE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CB101D1" w14:textId="77777777" w:rsidR="003B6666" w:rsidRDefault="003B6666" w:rsidP="003B666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320" w:type="pct"/>
          </w:tcPr>
          <w:p w14:paraId="7D9F6399" w14:textId="77777777" w:rsidR="003B6666" w:rsidRPr="004D704C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prelegerea, expunerea, conversația, exemplificarea, explicația</w:t>
            </w:r>
          </w:p>
        </w:tc>
        <w:tc>
          <w:tcPr>
            <w:tcW w:w="701" w:type="pct"/>
          </w:tcPr>
          <w:p w14:paraId="66BCE485" w14:textId="77777777" w:rsidR="003B6666" w:rsidRPr="002C4ABC" w:rsidRDefault="003B6666" w:rsidP="003B6666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7797B52E" w14:textId="77777777" w:rsidR="003B6666" w:rsidRPr="00C16E86" w:rsidRDefault="003B6666" w:rsidP="003B6666">
            <w:pPr>
              <w:rPr>
                <w:sz w:val="20"/>
                <w:szCs w:val="20"/>
                <w:lang w:val="ro-RO"/>
              </w:rPr>
            </w:pPr>
            <w:r w:rsidRPr="004D704C">
              <w:rPr>
                <w:sz w:val="20"/>
                <w:szCs w:val="20"/>
                <w:lang w:val="ro-RO"/>
              </w:rPr>
              <w:t>discuții</w:t>
            </w:r>
          </w:p>
        </w:tc>
      </w:tr>
      <w:tr w:rsidR="006A1832" w:rsidRPr="006A1832" w14:paraId="1E5C8735" w14:textId="77777777" w:rsidTr="00C709B7">
        <w:tc>
          <w:tcPr>
            <w:tcW w:w="2573" w:type="pct"/>
          </w:tcPr>
          <w:p w14:paraId="53DDD7C3" w14:textId="77777777" w:rsidR="006A1832" w:rsidRPr="006A1832" w:rsidRDefault="006A1832" w:rsidP="007C290A">
            <w:pPr>
              <w:pStyle w:val="ListParagraph"/>
              <w:ind w:left="465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14:paraId="00AB2C1C" w14:textId="77777777" w:rsidR="006A1832" w:rsidRPr="006A1832" w:rsidRDefault="006A1832" w:rsidP="007C290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320" w:type="pct"/>
          </w:tcPr>
          <w:p w14:paraId="41C7E099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01" w:type="pct"/>
          </w:tcPr>
          <w:p w14:paraId="2C0030CA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</w:p>
        </w:tc>
      </w:tr>
      <w:tr w:rsidR="006A1832" w:rsidRPr="006A1832" w14:paraId="6356D353" w14:textId="77777777" w:rsidTr="007C290A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EBBBD37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6A1832" w:rsidRPr="00DA0AE0" w14:paraId="4A09CEDF" w14:textId="77777777" w:rsidTr="007C290A">
        <w:tc>
          <w:tcPr>
            <w:tcW w:w="5000" w:type="pct"/>
            <w:gridSpan w:val="4"/>
          </w:tcPr>
          <w:p w14:paraId="14F60A05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Acs, Zoltan,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The knowledge spillover theory of </w:t>
            </w:r>
            <w:r w:rsidRPr="00485766">
              <w:rPr>
                <w:rStyle w:val="text3"/>
                <w:rFonts w:eastAsia="Arial Unicode MS"/>
                <w:bCs/>
                <w:i/>
                <w:sz w:val="20"/>
                <w:szCs w:val="20"/>
              </w:rPr>
              <w:t>entrepreneurship</w:t>
            </w:r>
            <w:r w:rsidRPr="00485766">
              <w:rPr>
                <w:rFonts w:eastAsia="Arial Unicode MS"/>
                <w:sz w:val="20"/>
                <w:szCs w:val="20"/>
              </w:rPr>
              <w:t>, editura An Elgar Research Collection</w:t>
            </w:r>
            <w:r w:rsidRPr="00485766">
              <w:rPr>
                <w:sz w:val="20"/>
                <w:szCs w:val="20"/>
              </w:rPr>
              <w:t xml:space="preserve">, </w:t>
            </w:r>
            <w:r w:rsidR="00752BDE">
              <w:rPr>
                <w:rFonts w:eastAsia="Arial Unicode MS"/>
                <w:sz w:val="20"/>
                <w:szCs w:val="20"/>
              </w:rPr>
              <w:t>Cheltenham, Uk</w:t>
            </w:r>
            <w:r w:rsidRPr="00485766">
              <w:rPr>
                <w:rFonts w:eastAsia="Arial Unicode MS"/>
                <w:sz w:val="20"/>
                <w:szCs w:val="20"/>
              </w:rPr>
              <w:t>; Northampton, MA, USA</w:t>
            </w:r>
            <w:r w:rsidRPr="00485766">
              <w:rPr>
                <w:sz w:val="20"/>
                <w:szCs w:val="20"/>
              </w:rPr>
              <w:t xml:space="preserve">, 2010; </w:t>
            </w:r>
          </w:p>
          <w:p w14:paraId="3DEB26C0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Baron, Robert, </w:t>
            </w:r>
            <w:r w:rsidRPr="00485766">
              <w:rPr>
                <w:i/>
                <w:sz w:val="20"/>
                <w:szCs w:val="20"/>
              </w:rPr>
              <w:t>Entreprenership: a process perspective</w:t>
            </w:r>
            <w:r w:rsidRPr="00485766">
              <w:rPr>
                <w:sz w:val="20"/>
                <w:szCs w:val="20"/>
              </w:rPr>
              <w:t>, editura Thomson, Mason, Ohaio, 2005;</w:t>
            </w:r>
          </w:p>
          <w:p w14:paraId="013A71CA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Barringer, Bruce, </w:t>
            </w:r>
            <w:r w:rsidRPr="00485766">
              <w:rPr>
                <w:rFonts w:ascii="Times New Roman" w:hAnsi="Times New Roman" w:cs="Times New Roman"/>
                <w:i/>
              </w:rPr>
              <w:t>Entrepreneurship: successfully launching new ventures</w:t>
            </w:r>
            <w:r w:rsidRPr="00485766">
              <w:rPr>
                <w:rFonts w:ascii="Times New Roman" w:hAnsi="Times New Roman" w:cs="Times New Roman"/>
              </w:rPr>
              <w:t xml:space="preserve">, editura </w:t>
            </w:r>
            <w:r w:rsidRPr="00485766">
              <w:rPr>
                <w:rFonts w:ascii="Times New Roman" w:eastAsia="Arial Unicode MS" w:hAnsi="Times New Roman" w:cs="Times New Roman"/>
              </w:rPr>
              <w:t>Pearson Prentice Hall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</w:rPr>
              <w:t>Upper Saddle River,N. J.</w:t>
            </w:r>
            <w:r w:rsidRPr="00485766">
              <w:rPr>
                <w:rFonts w:ascii="Times New Roman" w:hAnsi="Times New Roman" w:cs="Times New Roman"/>
              </w:rPr>
              <w:t xml:space="preserve">, 2006;  </w:t>
            </w:r>
          </w:p>
          <w:p w14:paraId="3A2C0449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Beckwith, Harry, </w:t>
            </w:r>
            <w:r w:rsidRPr="00485766">
              <w:rPr>
                <w:rFonts w:ascii="Times New Roman" w:hAnsi="Times New Roman" w:cs="Times New Roman"/>
                <w:i/>
              </w:rPr>
              <w:t>Ce își doresc clienții noștri: ghid pentru dezvoltarea afacerii</w:t>
            </w:r>
            <w:r w:rsidRPr="00485766">
              <w:rPr>
                <w:rFonts w:ascii="Times New Roman" w:hAnsi="Times New Roman" w:cs="Times New Roman"/>
              </w:rPr>
              <w:t>, editura Polirom, Iași, 2007;</w:t>
            </w:r>
          </w:p>
          <w:p w14:paraId="45AD3D50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Arial Unicode MS" w:hAnsi="Times New Roman" w:cs="Times New Roman"/>
              </w:rPr>
            </w:pPr>
            <w:r w:rsidRPr="00485766">
              <w:rPr>
                <w:rFonts w:ascii="Times New Roman" w:eastAsia="Arial Unicode MS" w:hAnsi="Times New Roman" w:cs="Times New Roman"/>
              </w:rPr>
              <w:t xml:space="preserve">Chiriac, Lucian et al., 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Bussiness planning</w:t>
            </w:r>
            <w:r w:rsidRPr="00485766">
              <w:rPr>
                <w:rFonts w:ascii="Times New Roman" w:eastAsia="Arial Unicode MS" w:hAnsi="Times New Roman" w:cs="Times New Roman"/>
              </w:rPr>
              <w:t>, editur</w:t>
            </w:r>
            <w:r>
              <w:rPr>
                <w:rFonts w:ascii="Times New Roman" w:eastAsia="Arial Unicode MS" w:hAnsi="Times New Roman" w:cs="Times New Roman"/>
              </w:rPr>
              <w:t xml:space="preserve">a </w:t>
            </w:r>
            <w:r w:rsidRPr="00485766">
              <w:rPr>
                <w:rFonts w:ascii="Times New Roman" w:eastAsia="Arial Unicode MS" w:hAnsi="Times New Roman" w:cs="Times New Roman"/>
              </w:rPr>
              <w:t>BWV Dortmund Publishing House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</w:rPr>
              <w:t>Frankfurt am Main</w:t>
            </w:r>
            <w:r w:rsidRPr="00485766">
              <w:rPr>
                <w:rFonts w:ascii="Times New Roman" w:hAnsi="Times New Roman" w:cs="Times New Roman"/>
              </w:rPr>
              <w:t>, 2009;</w:t>
            </w:r>
          </w:p>
          <w:p w14:paraId="2215EE5F" w14:textId="77777777" w:rsidR="0059244E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eastAsia="Arial Unicode MS" w:hAnsi="Times New Roman" w:cs="Times New Roman"/>
              </w:rPr>
              <w:t>Delmar, Frédéric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Knowledge intensive </w:t>
            </w:r>
            <w:r w:rsidRPr="00485766">
              <w:rPr>
                <w:rStyle w:val="text3"/>
                <w:rFonts w:ascii="Times New Roman" w:eastAsia="Arial Unicode MS" w:hAnsi="Times New Roman" w:cs="Times New Roman"/>
                <w:bCs/>
                <w:i/>
              </w:rPr>
              <w:t>entrepreneurship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: the birth, growth and demise of entrepreneurial firms</w:t>
            </w:r>
            <w:r w:rsidRPr="00485766">
              <w:rPr>
                <w:rFonts w:ascii="Times New Roman" w:eastAsia="Arial Unicode MS" w:hAnsi="Times New Roman" w:cs="Times New Roman"/>
              </w:rPr>
              <w:t>, editura Edward Elgar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</w:rPr>
              <w:t>Cheltenham, UK ; Northampton, MA, USA</w:t>
            </w:r>
            <w:r w:rsidRPr="00485766">
              <w:rPr>
                <w:rFonts w:ascii="Times New Roman" w:hAnsi="Times New Roman" w:cs="Times New Roman"/>
              </w:rPr>
              <w:t>, 2010;</w:t>
            </w:r>
          </w:p>
          <w:p w14:paraId="3E6670DA" w14:textId="77777777" w:rsidR="00E71E63" w:rsidRPr="0059244E" w:rsidRDefault="0059244E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59244E">
              <w:rPr>
                <w:rFonts w:ascii="Times New Roman" w:hAnsi="Times New Roman" w:cs="Times New Roman"/>
              </w:rPr>
              <w:t xml:space="preserve">Drăgușin, Mariana,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Antreprenoriat: teorie și practică</w:t>
            </w:r>
            <w:r w:rsidRPr="0059244E">
              <w:rPr>
                <w:rFonts w:ascii="Times New Roman" w:hAnsi="Times New Roman" w:cs="Times New Roman"/>
              </w:rPr>
              <w:t>, editura ASE, București, 2019;</w:t>
            </w:r>
            <w:r w:rsidR="00E71E63" w:rsidRPr="0059244E">
              <w:rPr>
                <w:rFonts w:ascii="Times New Roman" w:hAnsi="Times New Roman" w:cs="Times New Roman"/>
              </w:rPr>
              <w:t xml:space="preserve"> </w:t>
            </w:r>
          </w:p>
          <w:p w14:paraId="7B0439D4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Drucker, Peter, </w:t>
            </w:r>
            <w:r w:rsidRPr="00485766">
              <w:rPr>
                <w:rFonts w:ascii="Times New Roman" w:hAnsi="Times New Roman" w:cs="Times New Roman"/>
                <w:i/>
              </w:rPr>
              <w:t>Organizația viitorului</w:t>
            </w:r>
            <w:r w:rsidRPr="00485766">
              <w:rPr>
                <w:rFonts w:ascii="Times New Roman" w:hAnsi="Times New Roman" w:cs="Times New Roman"/>
              </w:rPr>
              <w:t>, Editura Teora, Buc</w:t>
            </w:r>
            <w:r w:rsidR="00E50F66">
              <w:rPr>
                <w:rFonts w:ascii="Times New Roman" w:hAnsi="Times New Roman" w:cs="Times New Roman"/>
              </w:rPr>
              <w:t>u</w:t>
            </w:r>
            <w:r w:rsidRPr="00485766">
              <w:rPr>
                <w:rFonts w:ascii="Times New Roman" w:hAnsi="Times New Roman" w:cs="Times New Roman"/>
              </w:rPr>
              <w:t>rești, 2000;</w:t>
            </w:r>
          </w:p>
          <w:p w14:paraId="6C2B63AA" w14:textId="77777777" w:rsidR="00E71E63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Drucker, Peter, </w:t>
            </w:r>
            <w:r w:rsidRPr="00485766">
              <w:rPr>
                <w:rFonts w:ascii="Times New Roman" w:hAnsi="Times New Roman" w:cs="Times New Roman"/>
                <w:i/>
              </w:rPr>
              <w:t>Investiția și sistemul antreprenorial: practică și principii</w:t>
            </w:r>
            <w:r w:rsidRPr="00485766">
              <w:rPr>
                <w:rFonts w:ascii="Times New Roman" w:hAnsi="Times New Roman" w:cs="Times New Roman"/>
              </w:rPr>
              <w:t>, Editura Enciclopedică, 1993;</w:t>
            </w:r>
          </w:p>
          <w:p w14:paraId="7C7F82D5" w14:textId="6EF05633" w:rsidR="008F7539" w:rsidRPr="00485766" w:rsidRDefault="008F7539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Dumitrescu, Andrei,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 și dezvoltarea afacerilor</w:t>
            </w:r>
            <w:r>
              <w:rPr>
                <w:rFonts w:ascii="Times New Roman" w:hAnsi="Times New Roman" w:cs="Times New Roman"/>
              </w:rPr>
              <w:t xml:space="preserve">, editura Politehnica Press, București, 2020; </w:t>
            </w:r>
          </w:p>
          <w:p w14:paraId="579B4F17" w14:textId="77777777" w:rsidR="00E71E63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lastRenderedPageBreak/>
              <w:t xml:space="preserve">Farrell, Larry, </w:t>
            </w:r>
            <w:r w:rsidRPr="00485766">
              <w:rPr>
                <w:i/>
                <w:sz w:val="20"/>
                <w:szCs w:val="20"/>
              </w:rPr>
              <w:t>Cum devii antreprenor : dezvolta-ți propriaafacere!</w:t>
            </w:r>
            <w:r w:rsidRPr="00485766">
              <w:rPr>
                <w:sz w:val="20"/>
                <w:szCs w:val="20"/>
              </w:rPr>
              <w:t>, Editura CurteaVeche, București, 2011;</w:t>
            </w:r>
          </w:p>
          <w:p w14:paraId="7C361991" w14:textId="77777777" w:rsidR="000130A7" w:rsidRPr="000130A7" w:rsidRDefault="000130A7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Gamble, Paul, </w:t>
            </w:r>
            <w:r w:rsidRPr="009B4D70">
              <w:rPr>
                <w:i/>
                <w:iCs/>
                <w:sz w:val="20"/>
                <w:szCs w:val="20"/>
              </w:rPr>
              <w:t>Revoluția în marketing: o abordare radicală pentru o afacere de succes</w:t>
            </w:r>
            <w:r>
              <w:rPr>
                <w:sz w:val="20"/>
                <w:szCs w:val="20"/>
              </w:rPr>
              <w:t>, editura Polirom, Iași, 2008;</w:t>
            </w:r>
          </w:p>
          <w:p w14:paraId="427FC550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Ghenea, Marius, </w:t>
            </w:r>
            <w:r w:rsidRPr="00485766">
              <w:rPr>
                <w:rFonts w:ascii="Times New Roman" w:hAnsi="Times New Roman" w:cs="Times New Roman"/>
                <w:i/>
              </w:rPr>
              <w:t>Antreprenoriat. Drumul de la idei catre</w:t>
            </w:r>
            <w:r w:rsidR="00696C82">
              <w:rPr>
                <w:rFonts w:ascii="Times New Roman" w:hAnsi="Times New Roman" w:cs="Times New Roman"/>
                <w:i/>
              </w:rPr>
              <w:t xml:space="preserve"> </w:t>
            </w:r>
            <w:r w:rsidR="00696C82" w:rsidRPr="00485766">
              <w:rPr>
                <w:rFonts w:ascii="Times New Roman" w:hAnsi="Times New Roman" w:cs="Times New Roman"/>
                <w:i/>
              </w:rPr>
              <w:t>oportunități</w:t>
            </w:r>
            <w:r w:rsidRPr="00485766">
              <w:rPr>
                <w:rFonts w:ascii="Times New Roman" w:hAnsi="Times New Roman" w:cs="Times New Roman"/>
                <w:i/>
              </w:rPr>
              <w:t xml:space="preserve"> </w:t>
            </w:r>
            <w:r w:rsidR="00696C82">
              <w:rPr>
                <w:rFonts w:ascii="Times New Roman" w:hAnsi="Times New Roman" w:cs="Times New Roman"/>
                <w:i/>
              </w:rPr>
              <w:t>ș</w:t>
            </w:r>
            <w:r w:rsidRPr="00485766">
              <w:rPr>
                <w:rFonts w:ascii="Times New Roman" w:hAnsi="Times New Roman" w:cs="Times New Roman"/>
                <w:i/>
              </w:rPr>
              <w:t xml:space="preserve">i succes </w:t>
            </w:r>
            <w:r w:rsidR="00696C82">
              <w:rPr>
                <w:rFonts w:ascii="Times New Roman" w:hAnsi="Times New Roman" w:cs="Times New Roman"/>
                <w:i/>
              </w:rPr>
              <w:t>î</w:t>
            </w:r>
            <w:r w:rsidRPr="00485766">
              <w:rPr>
                <w:rFonts w:ascii="Times New Roman" w:hAnsi="Times New Roman" w:cs="Times New Roman"/>
                <w:i/>
              </w:rPr>
              <w:t>n afaceri</w:t>
            </w:r>
            <w:r w:rsidRPr="00485766">
              <w:rPr>
                <w:rFonts w:ascii="Times New Roman" w:hAnsi="Times New Roman" w:cs="Times New Roman"/>
              </w:rPr>
              <w:t>, Editura Uni</w:t>
            </w:r>
            <w:r w:rsidR="00752BDE">
              <w:rPr>
                <w:rFonts w:ascii="Times New Roman" w:hAnsi="Times New Roman" w:cs="Times New Roman"/>
              </w:rPr>
              <w:t>versul juridic, București, 2011</w:t>
            </w:r>
            <w:r w:rsidRPr="00485766">
              <w:rPr>
                <w:rFonts w:ascii="Times New Roman" w:hAnsi="Times New Roman" w:cs="Times New Roman"/>
              </w:rPr>
              <w:t>;</w:t>
            </w:r>
          </w:p>
          <w:p w14:paraId="3AC16ECC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Style w:val="hps"/>
                <w:rFonts w:ascii="Times New Roman" w:hAnsi="Times New Roman" w:cs="Times New Roman"/>
              </w:rPr>
              <w:t xml:space="preserve">Ghiuță, Ovidiu-Aurel, </w:t>
            </w:r>
            <w:r w:rsidRPr="00485766">
              <w:rPr>
                <w:rStyle w:val="hps"/>
                <w:rFonts w:ascii="Times New Roman" w:hAnsi="Times New Roman" w:cs="Times New Roman"/>
                <w:i/>
              </w:rPr>
              <w:t>Brandul. Ce este și cum îl construim</w:t>
            </w:r>
            <w:r w:rsidRPr="00485766">
              <w:rPr>
                <w:rStyle w:val="hps"/>
                <w:rFonts w:ascii="Times New Roman" w:hAnsi="Times New Roman" w:cs="Times New Roman"/>
              </w:rPr>
              <w:t>, Editura Tehnopress, Iași, 2015</w:t>
            </w:r>
          </w:p>
          <w:p w14:paraId="29C44EB2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rStyle w:val="hps"/>
                <w:sz w:val="20"/>
                <w:szCs w:val="20"/>
                <w:lang w:eastAsia="ro-RO"/>
              </w:rPr>
            </w:pPr>
            <w:r w:rsidRPr="00485766">
              <w:rPr>
                <w:rFonts w:eastAsia="Arial Unicode MS"/>
                <w:sz w:val="20"/>
                <w:szCs w:val="20"/>
              </w:rPr>
              <w:t>Fülöp-Szilágyi, Erika et al.</w:t>
            </w:r>
            <w:r w:rsidRPr="00485766">
              <w:rPr>
                <w:sz w:val="20"/>
                <w:szCs w:val="20"/>
              </w:rPr>
              <w:t xml:space="preserve">, </w:t>
            </w:r>
            <w:r w:rsidRPr="0059244E">
              <w:rPr>
                <w:i/>
                <w:iCs/>
                <w:sz w:val="20"/>
                <w:szCs w:val="20"/>
              </w:rPr>
              <w:t>Entreprenurship</w:t>
            </w:r>
            <w:r w:rsidRPr="00485766">
              <w:rPr>
                <w:sz w:val="20"/>
                <w:szCs w:val="20"/>
              </w:rPr>
              <w:t xml:space="preserve">, </w:t>
            </w:r>
            <w:r w:rsidRPr="00485766">
              <w:rPr>
                <w:rStyle w:val="hps"/>
                <w:sz w:val="20"/>
                <w:szCs w:val="20"/>
                <w:lang w:eastAsia="ro-RO"/>
              </w:rPr>
              <w:t xml:space="preserve">Editura </w:t>
            </w:r>
            <w:r w:rsidRPr="00485766">
              <w:rPr>
                <w:rFonts w:eastAsia="Arial Unicode MS"/>
                <w:sz w:val="20"/>
                <w:szCs w:val="20"/>
              </w:rPr>
              <w:t>Faculty of Economics of Technical University of Kosice, Kosice, 2009;</w:t>
            </w:r>
          </w:p>
          <w:p w14:paraId="6B0BBA2F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  <w:lang w:eastAsia="ro-RO"/>
              </w:rPr>
            </w:pPr>
            <w:r w:rsidRPr="00485766">
              <w:rPr>
                <w:rFonts w:eastAsia="Arial Unicode MS"/>
                <w:sz w:val="20"/>
                <w:szCs w:val="20"/>
              </w:rPr>
              <w:t xml:space="preserve">Hitt, Michael,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Entrepreneurship</w:t>
            </w:r>
            <w:r w:rsidRPr="00485766">
              <w:rPr>
                <w:rFonts w:eastAsia="Arial Unicode MS"/>
                <w:color w:val="212063"/>
                <w:sz w:val="20"/>
                <w:szCs w:val="20"/>
              </w:rPr>
              <w:t xml:space="preserve">, </w:t>
            </w:r>
            <w:r w:rsidRPr="00485766">
              <w:rPr>
                <w:rFonts w:eastAsia="Arial Unicode MS"/>
                <w:sz w:val="20"/>
                <w:szCs w:val="20"/>
              </w:rPr>
              <w:t>Blackwell Publishing</w:t>
            </w:r>
            <w:r w:rsidRPr="00485766">
              <w:rPr>
                <w:sz w:val="20"/>
                <w:szCs w:val="20"/>
              </w:rPr>
              <w:t>, Malden SUA, 2005;</w:t>
            </w:r>
          </w:p>
          <w:p w14:paraId="3BF28DC4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Keller, Jeff, </w:t>
            </w:r>
            <w:r w:rsidRPr="00485766">
              <w:rPr>
                <w:rFonts w:ascii="Times New Roman" w:hAnsi="Times New Roman" w:cs="Times New Roman"/>
                <w:i/>
              </w:rPr>
              <w:t>Atitudinea este totul</w:t>
            </w:r>
            <w:r w:rsidRPr="00485766">
              <w:rPr>
                <w:rFonts w:ascii="Times New Roman" w:hAnsi="Times New Roman" w:cs="Times New Roman"/>
              </w:rPr>
              <w:t>, editura Curtea Veche, București, 2008;</w:t>
            </w:r>
          </w:p>
          <w:p w14:paraId="6335793C" w14:textId="77777777" w:rsidR="00E71E63" w:rsidRPr="00485766" w:rsidRDefault="00E71E63" w:rsidP="000130A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Kiyosaki, Robert, 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Un IQ financiar mai bun: cum să-ţi foloseşti banii mai cu cap</w:t>
            </w:r>
            <w:r w:rsidRPr="00485766">
              <w:rPr>
                <w:rFonts w:ascii="Times New Roman" w:hAnsi="Times New Roman" w:cs="Times New Roman"/>
              </w:rPr>
              <w:t>, Editura Curtea Veche, București, 2011;</w:t>
            </w:r>
          </w:p>
          <w:p w14:paraId="1578D541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Kotler, Philip,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 xml:space="preserve">Marketing 3.0: de la produs la </w:t>
            </w:r>
            <w:r w:rsidRPr="00485766">
              <w:rPr>
                <w:rStyle w:val="text3"/>
                <w:rFonts w:eastAsia="Arial Unicode MS"/>
                <w:bCs/>
                <w:i/>
                <w:sz w:val="20"/>
                <w:szCs w:val="20"/>
              </w:rPr>
              <w:t>consumator</w:t>
            </w:r>
            <w:r>
              <w:rPr>
                <w:rStyle w:val="text3"/>
                <w:rFonts w:eastAsia="Arial Unicode MS"/>
                <w:bCs/>
                <w:i/>
                <w:sz w:val="20"/>
                <w:szCs w:val="20"/>
              </w:rPr>
              <w:t xml:space="preserve">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şi la spiritul uman</w:t>
            </w:r>
            <w:r w:rsidRPr="00485766">
              <w:rPr>
                <w:sz w:val="20"/>
                <w:szCs w:val="20"/>
              </w:rPr>
              <w:t>, editura Publica, București, 2010;</w:t>
            </w:r>
          </w:p>
          <w:p w14:paraId="5799EC03" w14:textId="77777777" w:rsidR="00E71E63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Kotler, Philip, </w:t>
            </w:r>
            <w:r w:rsidRPr="00485766">
              <w:rPr>
                <w:i/>
                <w:sz w:val="20"/>
                <w:szCs w:val="20"/>
              </w:rPr>
              <w:t>Managementul marketingului</w:t>
            </w:r>
            <w:r w:rsidRPr="00485766">
              <w:rPr>
                <w:sz w:val="20"/>
                <w:szCs w:val="20"/>
              </w:rPr>
              <w:t>, ediția aV-a, editura Teora, București, 2008;</w:t>
            </w:r>
          </w:p>
          <w:p w14:paraId="69807FC1" w14:textId="77777777" w:rsidR="008F7539" w:rsidRPr="00485766" w:rsidRDefault="008F7539" w:rsidP="008F7539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C23F9D">
              <w:rPr>
                <w:sz w:val="20"/>
                <w:szCs w:val="20"/>
              </w:rPr>
              <w:t>Mariotti</w:t>
            </w:r>
            <w:r>
              <w:rPr>
                <w:sz w:val="20"/>
                <w:szCs w:val="20"/>
              </w:rPr>
              <w:t xml:space="preserve">, </w:t>
            </w:r>
            <w:r w:rsidRPr="00C23F9D">
              <w:rPr>
                <w:sz w:val="20"/>
                <w:szCs w:val="20"/>
              </w:rPr>
              <w:t xml:space="preserve">Steve, </w:t>
            </w:r>
            <w:r w:rsidRPr="00C23F9D">
              <w:rPr>
                <w:i/>
                <w:iCs/>
                <w:sz w:val="20"/>
                <w:szCs w:val="20"/>
              </w:rPr>
              <w:t>Antreprenoriat: lansarea și administrarea unei afaceri</w:t>
            </w:r>
            <w:r>
              <w:rPr>
                <w:sz w:val="20"/>
                <w:szCs w:val="20"/>
              </w:rPr>
              <w:t>, Junior Achievement Romania, 2021;</w:t>
            </w:r>
          </w:p>
          <w:p w14:paraId="47002148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Parker, Simon,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Entrepreneurship in recession</w:t>
            </w:r>
            <w:r w:rsidRPr="00485766">
              <w:rPr>
                <w:rFonts w:eastAsia="Arial Unicode MS"/>
                <w:sz w:val="20"/>
                <w:szCs w:val="20"/>
              </w:rPr>
              <w:t>, editura An Elgar Research Collection</w:t>
            </w:r>
            <w:r w:rsidRPr="00485766">
              <w:rPr>
                <w:sz w:val="20"/>
                <w:szCs w:val="20"/>
              </w:rPr>
              <w:t>, 2011;</w:t>
            </w:r>
          </w:p>
          <w:p w14:paraId="6B099A19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Porter, Michael, </w:t>
            </w:r>
            <w:r w:rsidRPr="00485766">
              <w:rPr>
                <w:i/>
                <w:sz w:val="20"/>
                <w:szCs w:val="20"/>
              </w:rPr>
              <w:t>Avantaj concurențial</w:t>
            </w:r>
            <w:r w:rsidRPr="00485766">
              <w:rPr>
                <w:sz w:val="20"/>
                <w:szCs w:val="20"/>
              </w:rPr>
              <w:t>, Editura Teora, București, 2001;</w:t>
            </w:r>
          </w:p>
          <w:p w14:paraId="6A69B434" w14:textId="77777777" w:rsidR="00E71E63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Prutianu, Ștefan, Munteanu, Corneliu, Caluschi Cezar, </w:t>
            </w:r>
            <w:r w:rsidRPr="00485766">
              <w:rPr>
                <w:i/>
                <w:sz w:val="20"/>
                <w:szCs w:val="20"/>
              </w:rPr>
              <w:t>Inteligența marketing plus</w:t>
            </w:r>
            <w:r w:rsidRPr="00485766">
              <w:rPr>
                <w:sz w:val="20"/>
                <w:szCs w:val="20"/>
              </w:rPr>
              <w:t>, ediția a II-a, editura Polirom, Iași, 2004;</w:t>
            </w:r>
          </w:p>
          <w:p w14:paraId="74332A4B" w14:textId="77777777" w:rsidR="00696C82" w:rsidRDefault="00696C82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Prutianu, Ștefan, </w:t>
            </w:r>
            <w:r w:rsidR="00D21C3C">
              <w:rPr>
                <w:sz w:val="20"/>
                <w:szCs w:val="20"/>
              </w:rPr>
              <w:t>Anastasie</w:t>
            </w:r>
            <w:r w:rsidRPr="00485766">
              <w:rPr>
                <w:sz w:val="20"/>
                <w:szCs w:val="20"/>
              </w:rPr>
              <w:t>,</w:t>
            </w:r>
            <w:r w:rsidR="00D21C3C">
              <w:rPr>
                <w:sz w:val="20"/>
                <w:szCs w:val="20"/>
              </w:rPr>
              <w:t xml:space="preserve"> Bogdan, Jijie Tudor,</w:t>
            </w:r>
            <w:r w:rsidRPr="00485766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Cercetarea de marketing: studiul pieței pur și simplu</w:t>
            </w:r>
            <w:r w:rsidRPr="00485766">
              <w:rPr>
                <w:sz w:val="20"/>
                <w:szCs w:val="20"/>
              </w:rPr>
              <w:t>, ediția a II-a, editura Polirom, Iași, 200</w:t>
            </w:r>
            <w:r>
              <w:rPr>
                <w:sz w:val="20"/>
                <w:szCs w:val="20"/>
              </w:rPr>
              <w:t>5</w:t>
            </w:r>
            <w:r w:rsidRPr="00485766">
              <w:rPr>
                <w:sz w:val="20"/>
                <w:szCs w:val="20"/>
              </w:rPr>
              <w:t>;</w:t>
            </w:r>
          </w:p>
          <w:p w14:paraId="69EA85AA" w14:textId="77777777" w:rsidR="007B5653" w:rsidRPr="00E50F66" w:rsidRDefault="007B565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Sasu, Constantin, </w:t>
            </w:r>
            <w:r w:rsidRPr="007B5653">
              <w:rPr>
                <w:i/>
                <w:iCs/>
                <w:sz w:val="20"/>
                <w:szCs w:val="20"/>
              </w:rPr>
              <w:t>Inițierea și dezvoltarea afacerilor</w:t>
            </w:r>
            <w:r>
              <w:rPr>
                <w:sz w:val="20"/>
                <w:szCs w:val="20"/>
              </w:rPr>
              <w:t xml:space="preserve">, editura Polirom, Iași, 2003; </w:t>
            </w:r>
          </w:p>
          <w:p w14:paraId="6516C5DD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Rhodes, Robson, </w:t>
            </w:r>
            <w:r w:rsidRPr="00485766">
              <w:rPr>
                <w:i/>
                <w:sz w:val="20"/>
                <w:szCs w:val="20"/>
              </w:rPr>
              <w:t>Getting started: how to set up your own business</w:t>
            </w:r>
            <w:r w:rsidRPr="00485766">
              <w:rPr>
                <w:sz w:val="20"/>
                <w:szCs w:val="20"/>
              </w:rPr>
              <w:t>, Kogan Page, London, 199</w:t>
            </w:r>
            <w:r>
              <w:rPr>
                <w:sz w:val="20"/>
                <w:szCs w:val="20"/>
              </w:rPr>
              <w:t>2;</w:t>
            </w:r>
          </w:p>
          <w:p w14:paraId="35B199D6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Sexton, Don et alii, </w:t>
            </w:r>
            <w:r w:rsidRPr="00485766">
              <w:rPr>
                <w:i/>
                <w:sz w:val="20"/>
                <w:szCs w:val="20"/>
              </w:rPr>
              <w:t>Brandul: cum se construiește bunul cel mai de preț  al unei companii</w:t>
            </w:r>
            <w:r w:rsidRPr="00485766">
              <w:rPr>
                <w:sz w:val="20"/>
                <w:szCs w:val="20"/>
              </w:rPr>
              <w:t>, editura Curtea</w:t>
            </w:r>
            <w:r w:rsidRPr="00485766">
              <w:rPr>
                <w:sz w:val="20"/>
                <w:szCs w:val="20"/>
                <w:shd w:val="clear" w:color="auto" w:fill="FFFF00"/>
              </w:rPr>
              <w:t xml:space="preserve"> </w:t>
            </w:r>
            <w:r w:rsidRPr="00485766">
              <w:rPr>
                <w:sz w:val="20"/>
                <w:szCs w:val="20"/>
              </w:rPr>
              <w:t>Veche, București, 201</w:t>
            </w:r>
            <w:r>
              <w:rPr>
                <w:sz w:val="20"/>
                <w:szCs w:val="20"/>
              </w:rPr>
              <w:t>2;</w:t>
            </w:r>
          </w:p>
          <w:p w14:paraId="79676574" w14:textId="77777777" w:rsidR="00E71E63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Southon, Mike, </w:t>
            </w:r>
            <w:r w:rsidRPr="00485766">
              <w:rPr>
                <w:i/>
                <w:sz w:val="20"/>
                <w:szCs w:val="20"/>
              </w:rPr>
              <w:t>De la o idee bună la o afacere de succes</w:t>
            </w:r>
            <w:r w:rsidRPr="00485766">
              <w:rPr>
                <w:sz w:val="20"/>
                <w:szCs w:val="20"/>
              </w:rPr>
              <w:t>, Editura Irecson, București, 2005;</w:t>
            </w:r>
          </w:p>
          <w:p w14:paraId="7A9FC670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Tanțău, Adrian-Dumitru, </w:t>
            </w:r>
            <w:r w:rsidRPr="00485766">
              <w:rPr>
                <w:i/>
                <w:sz w:val="20"/>
                <w:szCs w:val="20"/>
              </w:rPr>
              <w:t>Entrepreneurship: gândește inovator și pragmatic</w:t>
            </w:r>
            <w:r w:rsidRPr="00485766">
              <w:rPr>
                <w:sz w:val="20"/>
                <w:szCs w:val="20"/>
              </w:rPr>
              <w:t>, editura C.H. Beck, București, 2011;</w:t>
            </w:r>
          </w:p>
          <w:p w14:paraId="5E8CBD1B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Trump, Donald,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Cum să faci avere : primele 90 de zile pe drumul spre prosperitate</w:t>
            </w:r>
            <w:r w:rsidRPr="00485766">
              <w:rPr>
                <w:sz w:val="20"/>
                <w:szCs w:val="20"/>
              </w:rPr>
              <w:t>, Editura Curtea Veche, București, 2012;</w:t>
            </w:r>
          </w:p>
          <w:p w14:paraId="583FAFEA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>***, Legea 31/1900 actualizată;</w:t>
            </w:r>
          </w:p>
          <w:p w14:paraId="1E4C8E8F" w14:textId="77777777" w:rsidR="00E71E63" w:rsidRPr="00485766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***, </w:t>
            </w:r>
            <w:hyperlink r:id="rId10" w:history="1">
              <w:r w:rsidRPr="00485766">
                <w:rPr>
                  <w:rStyle w:val="Hyperlink"/>
                  <w:sz w:val="20"/>
                  <w:szCs w:val="20"/>
                </w:rPr>
                <w:t>www.ted.com</w:t>
              </w:r>
            </w:hyperlink>
            <w:r w:rsidRPr="00485766">
              <w:rPr>
                <w:sz w:val="20"/>
                <w:szCs w:val="20"/>
              </w:rPr>
              <w:t>;</w:t>
            </w:r>
          </w:p>
          <w:p w14:paraId="7A05C2A9" w14:textId="77777777" w:rsidR="006A1832" w:rsidRPr="006A1832" w:rsidRDefault="00E71E63" w:rsidP="000130A7">
            <w:pPr>
              <w:pStyle w:val="BodyTex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>***, cursuri antreprenoriat online uinversi</w:t>
            </w:r>
            <w:r w:rsidRPr="006A1832">
              <w:rPr>
                <w:sz w:val="20"/>
                <w:szCs w:val="20"/>
              </w:rPr>
              <w:t xml:space="preserve">tăți străinătate disponibile pe </w:t>
            </w:r>
            <w:hyperlink r:id="rId11" w:history="1">
              <w:r w:rsidRPr="006A1832">
                <w:rPr>
                  <w:rStyle w:val="Hyperlink"/>
                  <w:sz w:val="20"/>
                  <w:szCs w:val="20"/>
                </w:rPr>
                <w:t>www.coursera.org</w:t>
              </w:r>
            </w:hyperlink>
            <w:r w:rsidR="00B42C8C" w:rsidRPr="006A1832">
              <w:rPr>
                <w:sz w:val="20"/>
                <w:szCs w:val="20"/>
              </w:rPr>
              <w:t>.</w:t>
            </w:r>
          </w:p>
        </w:tc>
      </w:tr>
      <w:tr w:rsidR="006A1832" w:rsidRPr="006A1832" w14:paraId="6924F724" w14:textId="77777777" w:rsidTr="007C290A">
        <w:tc>
          <w:tcPr>
            <w:tcW w:w="5000" w:type="pct"/>
            <w:gridSpan w:val="4"/>
          </w:tcPr>
          <w:p w14:paraId="7552160D" w14:textId="77777777" w:rsidR="006A1832" w:rsidRPr="006A1832" w:rsidRDefault="006A1832" w:rsidP="007C290A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6A1832" w:rsidRPr="006A1832" w14:paraId="73D6F205" w14:textId="77777777" w:rsidTr="00E50F66">
        <w:trPr>
          <w:trHeight w:val="530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28F56095" w14:textId="77777777" w:rsidR="008F7539" w:rsidRDefault="008F7539" w:rsidP="008F75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59244E">
              <w:rPr>
                <w:rFonts w:ascii="Times New Roman" w:hAnsi="Times New Roman" w:cs="Times New Roman"/>
              </w:rPr>
              <w:t xml:space="preserve">Drăgușin, Mariana,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Antreprenoriat: teorie și practică</w:t>
            </w:r>
            <w:r w:rsidRPr="0059244E">
              <w:rPr>
                <w:rFonts w:ascii="Times New Roman" w:hAnsi="Times New Roman" w:cs="Times New Roman"/>
              </w:rPr>
              <w:t>, editura ASE, București, 2019;</w:t>
            </w:r>
          </w:p>
          <w:p w14:paraId="16B8CDE1" w14:textId="2D3AC7C6" w:rsidR="008F7539" w:rsidRPr="008F7539" w:rsidRDefault="008F7539" w:rsidP="008F75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Dumitrescu, Andrei,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 și dezvoltarea afacerilor</w:t>
            </w:r>
            <w:r>
              <w:rPr>
                <w:rFonts w:ascii="Times New Roman" w:hAnsi="Times New Roman" w:cs="Times New Roman"/>
              </w:rPr>
              <w:t xml:space="preserve">, editura Politehnica Press, București, 2020; </w:t>
            </w:r>
            <w:r w:rsidRPr="008F7539">
              <w:t xml:space="preserve"> </w:t>
            </w:r>
          </w:p>
          <w:p w14:paraId="7875ED8D" w14:textId="44056CCA" w:rsidR="008F7539" w:rsidRPr="00485766" w:rsidRDefault="008F7539" w:rsidP="008F75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Style w:val="hps"/>
                <w:rFonts w:ascii="Times New Roman" w:hAnsi="Times New Roman" w:cs="Times New Roman"/>
              </w:rPr>
              <w:t xml:space="preserve">Ghiuță, Ovidiu-Aurel, </w:t>
            </w:r>
            <w:r w:rsidRPr="00485766">
              <w:rPr>
                <w:rStyle w:val="hps"/>
                <w:rFonts w:ascii="Times New Roman" w:hAnsi="Times New Roman" w:cs="Times New Roman"/>
                <w:i/>
              </w:rPr>
              <w:t>Brandul. Ce este și cum îl construim</w:t>
            </w:r>
            <w:r w:rsidRPr="00485766">
              <w:rPr>
                <w:rStyle w:val="hps"/>
                <w:rFonts w:ascii="Times New Roman" w:hAnsi="Times New Roman" w:cs="Times New Roman"/>
              </w:rPr>
              <w:t>, Editura Tehnopress, Iași, 2015</w:t>
            </w:r>
            <w:r>
              <w:rPr>
                <w:rStyle w:val="hps"/>
                <w:rFonts w:ascii="Times New Roman" w:hAnsi="Times New Roman" w:cs="Times New Roman"/>
              </w:rPr>
              <w:t>;</w:t>
            </w:r>
          </w:p>
          <w:p w14:paraId="4A2A1B2F" w14:textId="4CC88790" w:rsidR="007B5653" w:rsidRPr="0059244E" w:rsidRDefault="008F7539" w:rsidP="008F7539">
            <w:pPr>
              <w:pStyle w:val="BodyTex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Ghiuță, Ovidiu-Aurel, </w:t>
            </w:r>
            <w:r w:rsidRPr="008F7539">
              <w:rPr>
                <w:i/>
                <w:iCs/>
                <w:sz w:val="20"/>
                <w:szCs w:val="20"/>
              </w:rPr>
              <w:t>Antreprenoriat – note de curs</w:t>
            </w:r>
            <w:r>
              <w:rPr>
                <w:sz w:val="20"/>
                <w:szCs w:val="20"/>
              </w:rPr>
              <w:t xml:space="preserve">, 2024; </w:t>
            </w:r>
          </w:p>
          <w:p w14:paraId="4C61C49F" w14:textId="77777777" w:rsidR="007B5653" w:rsidRPr="0059244E" w:rsidRDefault="007B5653" w:rsidP="008F7539">
            <w:pPr>
              <w:pStyle w:val="BodyText"/>
              <w:numPr>
                <w:ilvl w:val="0"/>
                <w:numId w:val="9"/>
              </w:numPr>
              <w:rPr>
                <w:rStyle w:val="hps"/>
                <w:sz w:val="20"/>
                <w:szCs w:val="20"/>
                <w:lang w:eastAsia="ro-RO"/>
              </w:rPr>
            </w:pPr>
            <w:r w:rsidRPr="0059244E">
              <w:rPr>
                <w:rStyle w:val="hps"/>
                <w:sz w:val="20"/>
                <w:szCs w:val="20"/>
              </w:rPr>
              <w:t xml:space="preserve">Mariotti, Steve, </w:t>
            </w:r>
            <w:r w:rsidRPr="0059244E">
              <w:rPr>
                <w:rStyle w:val="hps"/>
                <w:i/>
                <w:iCs/>
                <w:sz w:val="20"/>
                <w:szCs w:val="20"/>
              </w:rPr>
              <w:t>Antreprenoriat: lansarea și administrarea unei afaceri</w:t>
            </w:r>
            <w:r w:rsidRPr="0059244E">
              <w:rPr>
                <w:rStyle w:val="hps"/>
                <w:sz w:val="20"/>
                <w:szCs w:val="20"/>
              </w:rPr>
              <w:t>, JA România București, 2021;</w:t>
            </w:r>
          </w:p>
          <w:p w14:paraId="5DC0ECD7" w14:textId="77777777" w:rsidR="007B5653" w:rsidRDefault="007B5653" w:rsidP="008F7539">
            <w:pPr>
              <w:pStyle w:val="BodyTex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9244E">
              <w:rPr>
                <w:sz w:val="20"/>
                <w:szCs w:val="20"/>
              </w:rPr>
              <w:t xml:space="preserve">Parker, Simon, </w:t>
            </w:r>
            <w:r w:rsidRPr="0059244E">
              <w:rPr>
                <w:rFonts w:eastAsia="Arial Unicode MS"/>
                <w:i/>
                <w:sz w:val="20"/>
                <w:szCs w:val="20"/>
              </w:rPr>
              <w:t>Entrepreneurship in recession</w:t>
            </w:r>
            <w:r w:rsidRPr="0059244E">
              <w:rPr>
                <w:rFonts w:eastAsia="Arial Unicode MS"/>
                <w:sz w:val="20"/>
                <w:szCs w:val="20"/>
              </w:rPr>
              <w:t>, editura An Elgar Research Collection</w:t>
            </w:r>
            <w:r w:rsidRPr="0059244E">
              <w:rPr>
                <w:sz w:val="20"/>
                <w:szCs w:val="20"/>
              </w:rPr>
              <w:t>, 2011;</w:t>
            </w:r>
          </w:p>
          <w:p w14:paraId="49FC6C63" w14:textId="0E4CB137" w:rsidR="006A1832" w:rsidRPr="008F7539" w:rsidRDefault="007B5653" w:rsidP="008F7539">
            <w:pPr>
              <w:pStyle w:val="BodyTex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Sasu, Constantin, </w:t>
            </w:r>
            <w:r w:rsidRPr="007B5653">
              <w:rPr>
                <w:i/>
                <w:iCs/>
                <w:sz w:val="20"/>
                <w:szCs w:val="20"/>
              </w:rPr>
              <w:t>Inițierea și dezvoltarea afacerilor</w:t>
            </w:r>
            <w:r>
              <w:rPr>
                <w:sz w:val="20"/>
                <w:szCs w:val="20"/>
              </w:rPr>
              <w:t xml:space="preserve">, editura Polirom, Iași, 2003; </w:t>
            </w:r>
          </w:p>
        </w:tc>
      </w:tr>
    </w:tbl>
    <w:p w14:paraId="180FA4C7" w14:textId="77777777" w:rsidR="006A1832" w:rsidRPr="006A1832" w:rsidRDefault="006A1832" w:rsidP="004B1C8F">
      <w:pPr>
        <w:rPr>
          <w:sz w:val="20"/>
          <w:szCs w:val="20"/>
          <w:lang w:val="ro-RO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4536"/>
        <w:gridCol w:w="1200"/>
        <w:gridCol w:w="2540"/>
        <w:gridCol w:w="1352"/>
      </w:tblGrid>
      <w:tr w:rsidR="007C290A" w:rsidRPr="007C290A" w14:paraId="33C893B4" w14:textId="77777777" w:rsidTr="00E50F66">
        <w:trPr>
          <w:trHeight w:val="190"/>
        </w:trPr>
        <w:tc>
          <w:tcPr>
            <w:tcW w:w="2356" w:type="pct"/>
          </w:tcPr>
          <w:p w14:paraId="2B311C9E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Aplicaţii Seminar</w:t>
            </w:r>
          </w:p>
        </w:tc>
        <w:tc>
          <w:tcPr>
            <w:tcW w:w="623" w:type="pct"/>
          </w:tcPr>
          <w:p w14:paraId="1623A754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319" w:type="pct"/>
            <w:vAlign w:val="center"/>
          </w:tcPr>
          <w:p w14:paraId="70D6F164" w14:textId="77777777" w:rsidR="007C290A" w:rsidRPr="007C290A" w:rsidRDefault="007C290A" w:rsidP="007C290A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702" w:type="pct"/>
            <w:vAlign w:val="center"/>
          </w:tcPr>
          <w:p w14:paraId="00F78C28" w14:textId="77777777" w:rsidR="007C290A" w:rsidRPr="007C290A" w:rsidRDefault="007C290A" w:rsidP="007C290A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07247D" w:rsidRPr="007C290A" w14:paraId="5BE69E06" w14:textId="77777777" w:rsidTr="00E50F66">
        <w:trPr>
          <w:trHeight w:val="190"/>
        </w:trPr>
        <w:tc>
          <w:tcPr>
            <w:tcW w:w="2356" w:type="pct"/>
            <w:vAlign w:val="center"/>
          </w:tcPr>
          <w:p w14:paraId="30D72A92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OBIECTIVELE SEMINARULUI, PROFESORULUI ȘI STUDENȚILOR</w:t>
            </w:r>
          </w:p>
          <w:p w14:paraId="498901A3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Mod de predare și evaluare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28109D33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Punctaje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206B7A8E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Rolul antreprenoriatului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564968EF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 xml:space="preserve">Structura </w:t>
            </w:r>
            <w:r w:rsidR="005C2171">
              <w:rPr>
                <w:sz w:val="20"/>
                <w:szCs w:val="20"/>
                <w:lang w:val="ro-RO"/>
              </w:rPr>
              <w:t>plan.</w:t>
            </w:r>
          </w:p>
        </w:tc>
        <w:tc>
          <w:tcPr>
            <w:tcW w:w="623" w:type="pct"/>
          </w:tcPr>
          <w:p w14:paraId="594B8060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19" w:type="pct"/>
          </w:tcPr>
          <w:p w14:paraId="4088BDC3" w14:textId="77777777" w:rsidR="0007247D" w:rsidRPr="007C290A" w:rsidRDefault="0007247D" w:rsidP="0007247D">
            <w:pPr>
              <w:pStyle w:val="BodyText3"/>
              <w:spacing w:after="0"/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instruirea, exemplificarea</w:t>
            </w:r>
          </w:p>
        </w:tc>
        <w:tc>
          <w:tcPr>
            <w:tcW w:w="702" w:type="pct"/>
          </w:tcPr>
          <w:p w14:paraId="58E4C857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07247D" w:rsidRPr="007C290A" w14:paraId="3B1150B0" w14:textId="77777777" w:rsidTr="00E50F66">
        <w:trPr>
          <w:trHeight w:val="190"/>
        </w:trPr>
        <w:tc>
          <w:tcPr>
            <w:tcW w:w="2356" w:type="pct"/>
          </w:tcPr>
          <w:p w14:paraId="39494604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ANTREPRENORIAT ȘI ANTREPRENOR</w:t>
            </w:r>
          </w:p>
          <w:p w14:paraId="4B0FC844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Exemple de buna practică antreprenoriat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623" w:type="pct"/>
          </w:tcPr>
          <w:p w14:paraId="3782B71D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2CB7A848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19" w:type="pct"/>
          </w:tcPr>
          <w:p w14:paraId="1CBF9658" w14:textId="77777777" w:rsidR="0007247D" w:rsidRPr="007C290A" w:rsidRDefault="0007247D" w:rsidP="0007247D">
            <w:pPr>
              <w:pStyle w:val="BodyText3"/>
              <w:spacing w:after="0"/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munca în echipă combinată cu lucru individual, instruirea, exemplificarea</w:t>
            </w:r>
          </w:p>
        </w:tc>
        <w:tc>
          <w:tcPr>
            <w:tcW w:w="702" w:type="pct"/>
          </w:tcPr>
          <w:p w14:paraId="7CF76CAE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07247D" w:rsidRPr="007C290A" w14:paraId="3EFA2865" w14:textId="77777777" w:rsidTr="00E50F66">
        <w:trPr>
          <w:trHeight w:val="190"/>
        </w:trPr>
        <w:tc>
          <w:tcPr>
            <w:tcW w:w="2356" w:type="pct"/>
          </w:tcPr>
          <w:p w14:paraId="225144FC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MOTIVAȚIE ȘI PROFIL PERSONAL</w:t>
            </w:r>
          </w:p>
          <w:p w14:paraId="22D0313E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Motivația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27FDEC1F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Încrederea în sine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623" w:type="pct"/>
          </w:tcPr>
          <w:p w14:paraId="53581782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758AC38B" w14:textId="77777777" w:rsidR="0007247D" w:rsidRPr="007C290A" w:rsidRDefault="0007247D" w:rsidP="0007247D">
            <w:pPr>
              <w:tabs>
                <w:tab w:val="left" w:pos="237"/>
                <w:tab w:val="center" w:pos="312"/>
              </w:tabs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19" w:type="pct"/>
          </w:tcPr>
          <w:p w14:paraId="677CAC39" w14:textId="77777777" w:rsidR="0007247D" w:rsidRPr="007C290A" w:rsidRDefault="0007247D" w:rsidP="0007247D">
            <w:pPr>
              <w:pStyle w:val="BodyText3"/>
              <w:spacing w:after="0"/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munca în echipă combinată cu lucru individual, instruirea, exemplificarea</w:t>
            </w:r>
          </w:p>
        </w:tc>
        <w:tc>
          <w:tcPr>
            <w:tcW w:w="702" w:type="pct"/>
          </w:tcPr>
          <w:p w14:paraId="34E7E2F2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07247D" w:rsidRPr="007C290A" w14:paraId="699DD600" w14:textId="77777777" w:rsidTr="00E50F66">
        <w:trPr>
          <w:trHeight w:val="190"/>
        </w:trPr>
        <w:tc>
          <w:tcPr>
            <w:tcW w:w="2356" w:type="pct"/>
          </w:tcPr>
          <w:p w14:paraId="1DEC734D" w14:textId="77777777" w:rsidR="0007247D" w:rsidRDefault="003B6666" w:rsidP="0007247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DESCOPERIREA CONSUMATORULUI</w:t>
            </w:r>
          </w:p>
          <w:p w14:paraId="131004D3" w14:textId="77777777" w:rsidR="003B6666" w:rsidRPr="007C290A" w:rsidRDefault="003B6666" w:rsidP="0007247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Studiul pieței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623" w:type="pct"/>
          </w:tcPr>
          <w:p w14:paraId="6895E0CD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58DE039E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319" w:type="pct"/>
          </w:tcPr>
          <w:p w14:paraId="583DBADC" w14:textId="77777777" w:rsidR="0007247D" w:rsidRPr="007C290A" w:rsidRDefault="0007247D" w:rsidP="0007247D">
            <w:pPr>
              <w:pStyle w:val="BodyText3"/>
              <w:spacing w:after="0"/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munca în echipă combinată cu lucru individual, instruirea, exemplificarea</w:t>
            </w:r>
          </w:p>
        </w:tc>
        <w:tc>
          <w:tcPr>
            <w:tcW w:w="702" w:type="pct"/>
          </w:tcPr>
          <w:p w14:paraId="53366A6E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07247D" w:rsidRPr="007C290A" w14:paraId="056C5CFA" w14:textId="77777777" w:rsidTr="00E50F66">
        <w:trPr>
          <w:trHeight w:val="190"/>
        </w:trPr>
        <w:tc>
          <w:tcPr>
            <w:tcW w:w="2356" w:type="pct"/>
          </w:tcPr>
          <w:p w14:paraId="6727A83F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lastRenderedPageBreak/>
              <w:t>PLANUL DE AFACERI</w:t>
            </w:r>
          </w:p>
          <w:p w14:paraId="776E6874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 xml:space="preserve">Structura 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61AA15BC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Planul managerial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5510C734" w14:textId="77777777" w:rsidR="0007247D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Planul de management financia</w:t>
            </w:r>
            <w:r>
              <w:rPr>
                <w:sz w:val="20"/>
                <w:szCs w:val="20"/>
                <w:lang w:val="ro-RO"/>
              </w:rPr>
              <w:t>r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7FB70408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Modelul CANVAS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623" w:type="pct"/>
          </w:tcPr>
          <w:p w14:paraId="2B22A78F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B82EE24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319" w:type="pct"/>
          </w:tcPr>
          <w:p w14:paraId="18F6C913" w14:textId="77777777" w:rsidR="0007247D" w:rsidRPr="007C290A" w:rsidRDefault="0007247D" w:rsidP="0007247D">
            <w:pPr>
              <w:pStyle w:val="BodyText3"/>
              <w:spacing w:after="0"/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munca în echipă combinată cu lucru individual, instruirea, exemplificarea</w:t>
            </w:r>
          </w:p>
        </w:tc>
        <w:tc>
          <w:tcPr>
            <w:tcW w:w="702" w:type="pct"/>
          </w:tcPr>
          <w:p w14:paraId="4E8CAA41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07247D" w:rsidRPr="007C290A" w14:paraId="514F0F4E" w14:textId="77777777" w:rsidTr="00E50F66">
        <w:trPr>
          <w:trHeight w:val="190"/>
        </w:trPr>
        <w:tc>
          <w:tcPr>
            <w:tcW w:w="2356" w:type="pct"/>
          </w:tcPr>
          <w:p w14:paraId="2937A2BC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COMUNICARE</w:t>
            </w:r>
          </w:p>
          <w:p w14:paraId="566ADDD0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Exerciții de comunicare interpersonală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5CCC5465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Comunicarea cu mass-media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623" w:type="pct"/>
          </w:tcPr>
          <w:p w14:paraId="25CE8CBF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19" w:type="pct"/>
          </w:tcPr>
          <w:p w14:paraId="7FFA3DFF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munca în echipă combinată cu lucru individual, instruirea, exemplificarea</w:t>
            </w:r>
          </w:p>
        </w:tc>
        <w:tc>
          <w:tcPr>
            <w:tcW w:w="702" w:type="pct"/>
          </w:tcPr>
          <w:p w14:paraId="3E294BD5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7C290A" w:rsidRPr="007C290A" w14:paraId="1BCAB681" w14:textId="77777777" w:rsidTr="00E50F66">
        <w:trPr>
          <w:trHeight w:val="190"/>
        </w:trPr>
        <w:tc>
          <w:tcPr>
            <w:tcW w:w="2356" w:type="pct"/>
          </w:tcPr>
          <w:p w14:paraId="610B16E0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Teste</w:t>
            </w:r>
          </w:p>
        </w:tc>
        <w:tc>
          <w:tcPr>
            <w:tcW w:w="623" w:type="pct"/>
          </w:tcPr>
          <w:p w14:paraId="01796CAA" w14:textId="77777777" w:rsidR="007C290A" w:rsidRPr="007C290A" w:rsidRDefault="007C290A" w:rsidP="007C290A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19" w:type="pct"/>
          </w:tcPr>
          <w:p w14:paraId="2A4A6EB4" w14:textId="77777777" w:rsidR="007C290A" w:rsidRPr="007C290A" w:rsidRDefault="0007247D" w:rsidP="007C290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Evaluare</w:t>
            </w:r>
          </w:p>
        </w:tc>
        <w:tc>
          <w:tcPr>
            <w:tcW w:w="702" w:type="pct"/>
          </w:tcPr>
          <w:p w14:paraId="0485CB08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</w:p>
        </w:tc>
      </w:tr>
      <w:tr w:rsidR="0007247D" w:rsidRPr="007C290A" w14:paraId="2959F216" w14:textId="77777777" w:rsidTr="00E50F66">
        <w:trPr>
          <w:trHeight w:val="190"/>
        </w:trPr>
        <w:tc>
          <w:tcPr>
            <w:tcW w:w="2356" w:type="pct"/>
          </w:tcPr>
          <w:p w14:paraId="4AC844B9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 xml:space="preserve">Prezentări </w:t>
            </w:r>
            <w:r w:rsidR="003B6666">
              <w:rPr>
                <w:sz w:val="20"/>
                <w:szCs w:val="20"/>
                <w:lang w:val="ro-RO"/>
              </w:rPr>
              <w:t>plan antreprenorial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  <w:p w14:paraId="000144D7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23" w:type="pct"/>
          </w:tcPr>
          <w:p w14:paraId="4BBA9CCF" w14:textId="77777777" w:rsidR="0007247D" w:rsidRPr="007C290A" w:rsidRDefault="0007247D" w:rsidP="0007247D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319" w:type="pct"/>
          </w:tcPr>
          <w:p w14:paraId="511E8D96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Discuția, munca în echipă combinată cu lucru individual, instruirea, exemplificarea</w:t>
            </w:r>
          </w:p>
        </w:tc>
        <w:tc>
          <w:tcPr>
            <w:tcW w:w="702" w:type="pct"/>
          </w:tcPr>
          <w:p w14:paraId="1C2A99C6" w14:textId="77777777" w:rsidR="0007247D" w:rsidRPr="007C290A" w:rsidRDefault="0007247D" w:rsidP="0007247D">
            <w:pPr>
              <w:rPr>
                <w:sz w:val="20"/>
                <w:szCs w:val="20"/>
                <w:lang w:val="ro-RO"/>
              </w:rPr>
            </w:pPr>
            <w:r w:rsidRPr="00C80B72">
              <w:rPr>
                <w:sz w:val="20"/>
                <w:szCs w:val="20"/>
                <w:lang w:val="ro-RO"/>
              </w:rPr>
              <w:t>Aplicații practice</w:t>
            </w:r>
          </w:p>
        </w:tc>
      </w:tr>
      <w:tr w:rsidR="007C290A" w:rsidRPr="007C290A" w14:paraId="53FA52F7" w14:textId="77777777" w:rsidTr="00E50F66">
        <w:trPr>
          <w:trHeight w:val="190"/>
        </w:trPr>
        <w:tc>
          <w:tcPr>
            <w:tcW w:w="2356" w:type="pct"/>
          </w:tcPr>
          <w:p w14:paraId="7AA8EF75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Feed-back</w:t>
            </w:r>
            <w:r w:rsidR="005C2171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623" w:type="pct"/>
          </w:tcPr>
          <w:p w14:paraId="3DF767EC" w14:textId="77777777" w:rsidR="007C290A" w:rsidRPr="007C290A" w:rsidRDefault="007C290A" w:rsidP="007C290A">
            <w:pPr>
              <w:jc w:val="center"/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19" w:type="pct"/>
          </w:tcPr>
          <w:p w14:paraId="575A8B7F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prelegerea, expunerea, conversaţia, prezentare powerpoint, exemplificarea, explicația</w:t>
            </w:r>
          </w:p>
        </w:tc>
        <w:tc>
          <w:tcPr>
            <w:tcW w:w="702" w:type="pct"/>
          </w:tcPr>
          <w:p w14:paraId="47A65AE8" w14:textId="77777777" w:rsidR="007C290A" w:rsidRPr="007C290A" w:rsidRDefault="007C290A" w:rsidP="007C290A">
            <w:pPr>
              <w:rPr>
                <w:sz w:val="20"/>
                <w:szCs w:val="20"/>
                <w:lang w:val="ro-RO"/>
              </w:rPr>
            </w:pPr>
            <w:r w:rsidRPr="007C290A">
              <w:rPr>
                <w:sz w:val="20"/>
                <w:szCs w:val="20"/>
                <w:lang w:val="ro-RO"/>
              </w:rPr>
              <w:t>discuţii</w:t>
            </w:r>
          </w:p>
        </w:tc>
      </w:tr>
      <w:tr w:rsidR="00091D1C" w:rsidRPr="007C290A" w14:paraId="5319100F" w14:textId="77777777" w:rsidTr="007C290A">
        <w:tc>
          <w:tcPr>
            <w:tcW w:w="5000" w:type="pct"/>
            <w:gridSpan w:val="4"/>
          </w:tcPr>
          <w:p w14:paraId="454DC205" w14:textId="77777777" w:rsidR="00091D1C" w:rsidRPr="006A1832" w:rsidRDefault="00091D1C" w:rsidP="005C750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8F7539" w:rsidRPr="00DA0AE0" w14:paraId="088FCC30" w14:textId="77777777" w:rsidTr="007C290A">
        <w:tc>
          <w:tcPr>
            <w:tcW w:w="5000" w:type="pct"/>
            <w:gridSpan w:val="4"/>
          </w:tcPr>
          <w:p w14:paraId="63CBD9AF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Acs, Zoltan,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The knowledge spillover theory of </w:t>
            </w:r>
            <w:r w:rsidRPr="00485766">
              <w:rPr>
                <w:rStyle w:val="text3"/>
                <w:rFonts w:eastAsia="Arial Unicode MS"/>
                <w:bCs/>
                <w:i/>
                <w:sz w:val="20"/>
                <w:szCs w:val="20"/>
              </w:rPr>
              <w:t>entrepreneurship</w:t>
            </w:r>
            <w:r w:rsidRPr="00485766">
              <w:rPr>
                <w:rFonts w:eastAsia="Arial Unicode MS"/>
                <w:sz w:val="20"/>
                <w:szCs w:val="20"/>
              </w:rPr>
              <w:t>, editura An Elgar Research Collection</w:t>
            </w:r>
            <w:r w:rsidRPr="00485766">
              <w:rPr>
                <w:sz w:val="20"/>
                <w:szCs w:val="20"/>
              </w:rPr>
              <w:t xml:space="preserve">, </w:t>
            </w:r>
            <w:r>
              <w:rPr>
                <w:rFonts w:eastAsia="Arial Unicode MS"/>
                <w:sz w:val="20"/>
                <w:szCs w:val="20"/>
              </w:rPr>
              <w:t>Cheltenham, Uk</w:t>
            </w:r>
            <w:r w:rsidRPr="00485766">
              <w:rPr>
                <w:rFonts w:eastAsia="Arial Unicode MS"/>
                <w:sz w:val="20"/>
                <w:szCs w:val="20"/>
              </w:rPr>
              <w:t>; Northampton, MA, USA</w:t>
            </w:r>
            <w:r w:rsidRPr="00485766">
              <w:rPr>
                <w:sz w:val="20"/>
                <w:szCs w:val="20"/>
              </w:rPr>
              <w:t xml:space="preserve">, 2010; </w:t>
            </w:r>
          </w:p>
          <w:p w14:paraId="1E6AF3F4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Baron, Robert, </w:t>
            </w:r>
            <w:r w:rsidRPr="00485766">
              <w:rPr>
                <w:i/>
                <w:sz w:val="20"/>
                <w:szCs w:val="20"/>
              </w:rPr>
              <w:t>Entreprenership: a process perspective</w:t>
            </w:r>
            <w:r w:rsidRPr="00485766">
              <w:rPr>
                <w:sz w:val="20"/>
                <w:szCs w:val="20"/>
              </w:rPr>
              <w:t>, editura Thomson, Mason, Ohaio, 2005;</w:t>
            </w:r>
          </w:p>
          <w:p w14:paraId="081DA844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Barringer, Bruce, </w:t>
            </w:r>
            <w:r w:rsidRPr="00485766">
              <w:rPr>
                <w:rFonts w:ascii="Times New Roman" w:hAnsi="Times New Roman" w:cs="Times New Roman"/>
                <w:i/>
              </w:rPr>
              <w:t>Entrepreneurship: successfully launching new ventures</w:t>
            </w:r>
            <w:r w:rsidRPr="00485766">
              <w:rPr>
                <w:rFonts w:ascii="Times New Roman" w:hAnsi="Times New Roman" w:cs="Times New Roman"/>
              </w:rPr>
              <w:t xml:space="preserve">, editura </w:t>
            </w:r>
            <w:r w:rsidRPr="00485766">
              <w:rPr>
                <w:rFonts w:ascii="Times New Roman" w:eastAsia="Arial Unicode MS" w:hAnsi="Times New Roman" w:cs="Times New Roman"/>
              </w:rPr>
              <w:t>Pearson Prentice Hall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</w:rPr>
              <w:t>Upper Saddle River,N. J.</w:t>
            </w:r>
            <w:r w:rsidRPr="00485766">
              <w:rPr>
                <w:rFonts w:ascii="Times New Roman" w:hAnsi="Times New Roman" w:cs="Times New Roman"/>
              </w:rPr>
              <w:t xml:space="preserve">, 2006;  </w:t>
            </w:r>
          </w:p>
          <w:p w14:paraId="74CCFD42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Beckwith, Harry, </w:t>
            </w:r>
            <w:r w:rsidRPr="00485766">
              <w:rPr>
                <w:rFonts w:ascii="Times New Roman" w:hAnsi="Times New Roman" w:cs="Times New Roman"/>
                <w:i/>
              </w:rPr>
              <w:t>Ce își doresc clienții noștri: ghid pentru dezvoltarea afacerii</w:t>
            </w:r>
            <w:r w:rsidRPr="00485766">
              <w:rPr>
                <w:rFonts w:ascii="Times New Roman" w:hAnsi="Times New Roman" w:cs="Times New Roman"/>
              </w:rPr>
              <w:t>, editura Polirom, Iași, 2007;</w:t>
            </w:r>
          </w:p>
          <w:p w14:paraId="771CD4E5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eastAsia="Arial Unicode MS" w:hAnsi="Times New Roman" w:cs="Times New Roman"/>
              </w:rPr>
            </w:pPr>
            <w:r w:rsidRPr="00485766">
              <w:rPr>
                <w:rFonts w:ascii="Times New Roman" w:eastAsia="Arial Unicode MS" w:hAnsi="Times New Roman" w:cs="Times New Roman"/>
              </w:rPr>
              <w:t xml:space="preserve">Chiriac, Lucian et al., 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Bussiness planning</w:t>
            </w:r>
            <w:r w:rsidRPr="00485766">
              <w:rPr>
                <w:rFonts w:ascii="Times New Roman" w:eastAsia="Arial Unicode MS" w:hAnsi="Times New Roman" w:cs="Times New Roman"/>
              </w:rPr>
              <w:t>, editur</w:t>
            </w:r>
            <w:r>
              <w:rPr>
                <w:rFonts w:ascii="Times New Roman" w:eastAsia="Arial Unicode MS" w:hAnsi="Times New Roman" w:cs="Times New Roman"/>
              </w:rPr>
              <w:t xml:space="preserve">a </w:t>
            </w:r>
            <w:r w:rsidRPr="00485766">
              <w:rPr>
                <w:rFonts w:ascii="Times New Roman" w:eastAsia="Arial Unicode MS" w:hAnsi="Times New Roman" w:cs="Times New Roman"/>
              </w:rPr>
              <w:t>BWV Dortmund Publishing House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</w:rPr>
              <w:t>Frankfurt am Main</w:t>
            </w:r>
            <w:r w:rsidRPr="00485766">
              <w:rPr>
                <w:rFonts w:ascii="Times New Roman" w:hAnsi="Times New Roman" w:cs="Times New Roman"/>
              </w:rPr>
              <w:t>, 2009;</w:t>
            </w:r>
          </w:p>
          <w:p w14:paraId="28204237" w14:textId="77777777" w:rsidR="008F7539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eastAsia="Arial Unicode MS" w:hAnsi="Times New Roman" w:cs="Times New Roman"/>
              </w:rPr>
              <w:t>Delmar, Frédéric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Knowledge intensive </w:t>
            </w:r>
            <w:r w:rsidRPr="00485766">
              <w:rPr>
                <w:rStyle w:val="text3"/>
                <w:rFonts w:ascii="Times New Roman" w:eastAsia="Arial Unicode MS" w:hAnsi="Times New Roman" w:cs="Times New Roman"/>
                <w:bCs/>
                <w:i/>
              </w:rPr>
              <w:t>entrepreneurship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: the birth, growth and demise of entrepreneurial firms</w:t>
            </w:r>
            <w:r w:rsidRPr="00485766">
              <w:rPr>
                <w:rFonts w:ascii="Times New Roman" w:eastAsia="Arial Unicode MS" w:hAnsi="Times New Roman" w:cs="Times New Roman"/>
              </w:rPr>
              <w:t>, editura Edward Elgar</w:t>
            </w:r>
            <w:r w:rsidRPr="00485766">
              <w:rPr>
                <w:rFonts w:ascii="Times New Roman" w:hAnsi="Times New Roman" w:cs="Times New Roman"/>
              </w:rPr>
              <w:t xml:space="preserve">, </w:t>
            </w:r>
            <w:r w:rsidRPr="00485766">
              <w:rPr>
                <w:rFonts w:ascii="Times New Roman" w:eastAsia="Arial Unicode MS" w:hAnsi="Times New Roman" w:cs="Times New Roman"/>
              </w:rPr>
              <w:t>Cheltenham, UK ; Northampton, MA, USA</w:t>
            </w:r>
            <w:r w:rsidRPr="00485766">
              <w:rPr>
                <w:rFonts w:ascii="Times New Roman" w:hAnsi="Times New Roman" w:cs="Times New Roman"/>
              </w:rPr>
              <w:t>, 2010;</w:t>
            </w:r>
          </w:p>
          <w:p w14:paraId="7898F68B" w14:textId="77777777" w:rsidR="008F7539" w:rsidRPr="0059244E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59244E">
              <w:rPr>
                <w:rFonts w:ascii="Times New Roman" w:hAnsi="Times New Roman" w:cs="Times New Roman"/>
              </w:rPr>
              <w:t xml:space="preserve">Drăgușin, Mariana,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Antreprenoriat: teorie și practică</w:t>
            </w:r>
            <w:r w:rsidRPr="0059244E">
              <w:rPr>
                <w:rFonts w:ascii="Times New Roman" w:hAnsi="Times New Roman" w:cs="Times New Roman"/>
              </w:rPr>
              <w:t xml:space="preserve">, editura ASE, București, 2019; </w:t>
            </w:r>
          </w:p>
          <w:p w14:paraId="1F37260A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Drucker, Peter, </w:t>
            </w:r>
            <w:r w:rsidRPr="00485766">
              <w:rPr>
                <w:rFonts w:ascii="Times New Roman" w:hAnsi="Times New Roman" w:cs="Times New Roman"/>
                <w:i/>
              </w:rPr>
              <w:t>Organizația viitorului</w:t>
            </w:r>
            <w:r w:rsidRPr="00485766">
              <w:rPr>
                <w:rFonts w:ascii="Times New Roman" w:hAnsi="Times New Roman" w:cs="Times New Roman"/>
              </w:rPr>
              <w:t>, Editura Teora, Buc</w:t>
            </w:r>
            <w:r>
              <w:rPr>
                <w:rFonts w:ascii="Times New Roman" w:hAnsi="Times New Roman" w:cs="Times New Roman"/>
              </w:rPr>
              <w:t>u</w:t>
            </w:r>
            <w:r w:rsidRPr="00485766">
              <w:rPr>
                <w:rFonts w:ascii="Times New Roman" w:hAnsi="Times New Roman" w:cs="Times New Roman"/>
              </w:rPr>
              <w:t>rești, 2000;</w:t>
            </w:r>
          </w:p>
          <w:p w14:paraId="21BB04B5" w14:textId="77777777" w:rsidR="008F7539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Drucker, Peter, </w:t>
            </w:r>
            <w:r w:rsidRPr="00485766">
              <w:rPr>
                <w:rFonts w:ascii="Times New Roman" w:hAnsi="Times New Roman" w:cs="Times New Roman"/>
                <w:i/>
              </w:rPr>
              <w:t>Investiția și sistemul antreprenorial: practică și principii</w:t>
            </w:r>
            <w:r w:rsidRPr="00485766">
              <w:rPr>
                <w:rFonts w:ascii="Times New Roman" w:hAnsi="Times New Roman" w:cs="Times New Roman"/>
              </w:rPr>
              <w:t>, Editura Enciclopedică, 1993;</w:t>
            </w:r>
          </w:p>
          <w:p w14:paraId="1EB05AA3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Dumitrescu, Andrei,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 și dezvoltarea afacerilor</w:t>
            </w:r>
            <w:r>
              <w:rPr>
                <w:rFonts w:ascii="Times New Roman" w:hAnsi="Times New Roman" w:cs="Times New Roman"/>
              </w:rPr>
              <w:t xml:space="preserve">, editura Politehnica Press, București, 2020; </w:t>
            </w:r>
          </w:p>
          <w:p w14:paraId="6E91F29C" w14:textId="77777777" w:rsid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Farrell, Larry, </w:t>
            </w:r>
            <w:r w:rsidRPr="00485766">
              <w:rPr>
                <w:i/>
                <w:sz w:val="20"/>
                <w:szCs w:val="20"/>
              </w:rPr>
              <w:t>Cum devii antreprenor : dezvolta-ți propriaafacere!</w:t>
            </w:r>
            <w:r w:rsidRPr="00485766">
              <w:rPr>
                <w:sz w:val="20"/>
                <w:szCs w:val="20"/>
              </w:rPr>
              <w:t>, Editura CurteaVeche, București, 2011;</w:t>
            </w:r>
          </w:p>
          <w:p w14:paraId="70152AE1" w14:textId="77777777" w:rsidR="008F7539" w:rsidRPr="000130A7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Gamble, Paul, </w:t>
            </w:r>
            <w:r w:rsidRPr="009B4D70">
              <w:rPr>
                <w:i/>
                <w:iCs/>
                <w:sz w:val="20"/>
                <w:szCs w:val="20"/>
              </w:rPr>
              <w:t>Revoluția în marketing: o abordare radicală pentru o afacere de succes</w:t>
            </w:r>
            <w:r>
              <w:rPr>
                <w:sz w:val="20"/>
                <w:szCs w:val="20"/>
              </w:rPr>
              <w:t>, editura Polirom, Iași, 2008;</w:t>
            </w:r>
          </w:p>
          <w:p w14:paraId="771ADC44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Ghenea, Marius, </w:t>
            </w:r>
            <w:r w:rsidRPr="00485766">
              <w:rPr>
                <w:rFonts w:ascii="Times New Roman" w:hAnsi="Times New Roman" w:cs="Times New Roman"/>
                <w:i/>
              </w:rPr>
              <w:t>Antreprenoriat. Drumul de la idei catre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85766">
              <w:rPr>
                <w:rFonts w:ascii="Times New Roman" w:hAnsi="Times New Roman" w:cs="Times New Roman"/>
                <w:i/>
              </w:rPr>
              <w:t xml:space="preserve">oportunități </w:t>
            </w:r>
            <w:r>
              <w:rPr>
                <w:rFonts w:ascii="Times New Roman" w:hAnsi="Times New Roman" w:cs="Times New Roman"/>
                <w:i/>
              </w:rPr>
              <w:t>ș</w:t>
            </w:r>
            <w:r w:rsidRPr="00485766">
              <w:rPr>
                <w:rFonts w:ascii="Times New Roman" w:hAnsi="Times New Roman" w:cs="Times New Roman"/>
                <w:i/>
              </w:rPr>
              <w:t xml:space="preserve">i succes </w:t>
            </w:r>
            <w:r>
              <w:rPr>
                <w:rFonts w:ascii="Times New Roman" w:hAnsi="Times New Roman" w:cs="Times New Roman"/>
                <w:i/>
              </w:rPr>
              <w:t>î</w:t>
            </w:r>
            <w:r w:rsidRPr="00485766">
              <w:rPr>
                <w:rFonts w:ascii="Times New Roman" w:hAnsi="Times New Roman" w:cs="Times New Roman"/>
                <w:i/>
              </w:rPr>
              <w:t>n afaceri</w:t>
            </w:r>
            <w:r w:rsidRPr="00485766">
              <w:rPr>
                <w:rFonts w:ascii="Times New Roman" w:hAnsi="Times New Roman" w:cs="Times New Roman"/>
              </w:rPr>
              <w:t>, Editura Uni</w:t>
            </w:r>
            <w:r>
              <w:rPr>
                <w:rFonts w:ascii="Times New Roman" w:hAnsi="Times New Roman" w:cs="Times New Roman"/>
              </w:rPr>
              <w:t>versul juridic, București, 2011</w:t>
            </w:r>
            <w:r w:rsidRPr="00485766">
              <w:rPr>
                <w:rFonts w:ascii="Times New Roman" w:hAnsi="Times New Roman" w:cs="Times New Roman"/>
              </w:rPr>
              <w:t>;</w:t>
            </w:r>
          </w:p>
          <w:p w14:paraId="5C811782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Style w:val="hps"/>
                <w:rFonts w:ascii="Times New Roman" w:hAnsi="Times New Roman" w:cs="Times New Roman"/>
              </w:rPr>
              <w:t xml:space="preserve">Ghiuță, Ovidiu-Aurel, </w:t>
            </w:r>
            <w:r w:rsidRPr="00485766">
              <w:rPr>
                <w:rStyle w:val="hps"/>
                <w:rFonts w:ascii="Times New Roman" w:hAnsi="Times New Roman" w:cs="Times New Roman"/>
                <w:i/>
              </w:rPr>
              <w:t>Brandul. Ce este și cum îl construim</w:t>
            </w:r>
            <w:r w:rsidRPr="00485766">
              <w:rPr>
                <w:rStyle w:val="hps"/>
                <w:rFonts w:ascii="Times New Roman" w:hAnsi="Times New Roman" w:cs="Times New Roman"/>
              </w:rPr>
              <w:t>, Editura Tehnopress, Iași, 2015</w:t>
            </w:r>
          </w:p>
          <w:p w14:paraId="5F6FCB56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rStyle w:val="hps"/>
                <w:sz w:val="20"/>
                <w:szCs w:val="20"/>
                <w:lang w:eastAsia="ro-RO"/>
              </w:rPr>
            </w:pPr>
            <w:r w:rsidRPr="00485766">
              <w:rPr>
                <w:rFonts w:eastAsia="Arial Unicode MS"/>
                <w:sz w:val="20"/>
                <w:szCs w:val="20"/>
              </w:rPr>
              <w:t>Fülöp-Szilágyi, Erika et al.</w:t>
            </w:r>
            <w:r w:rsidRPr="00485766">
              <w:rPr>
                <w:sz w:val="20"/>
                <w:szCs w:val="20"/>
              </w:rPr>
              <w:t xml:space="preserve">, </w:t>
            </w:r>
            <w:r w:rsidRPr="0059244E">
              <w:rPr>
                <w:i/>
                <w:iCs/>
                <w:sz w:val="20"/>
                <w:szCs w:val="20"/>
              </w:rPr>
              <w:t>Entreprenurship</w:t>
            </w:r>
            <w:r w:rsidRPr="00485766">
              <w:rPr>
                <w:sz w:val="20"/>
                <w:szCs w:val="20"/>
              </w:rPr>
              <w:t xml:space="preserve">, </w:t>
            </w:r>
            <w:r w:rsidRPr="00485766">
              <w:rPr>
                <w:rStyle w:val="hps"/>
                <w:sz w:val="20"/>
                <w:szCs w:val="20"/>
                <w:lang w:eastAsia="ro-RO"/>
              </w:rPr>
              <w:t xml:space="preserve">Editura </w:t>
            </w:r>
            <w:r w:rsidRPr="00485766">
              <w:rPr>
                <w:rFonts w:eastAsia="Arial Unicode MS"/>
                <w:sz w:val="20"/>
                <w:szCs w:val="20"/>
              </w:rPr>
              <w:t>Faculty of Economics of Technical University of Kosice, Kosice, 2009;</w:t>
            </w:r>
          </w:p>
          <w:p w14:paraId="5ED89EC5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  <w:lang w:eastAsia="ro-RO"/>
              </w:rPr>
            </w:pPr>
            <w:r w:rsidRPr="00485766">
              <w:rPr>
                <w:rFonts w:eastAsia="Arial Unicode MS"/>
                <w:sz w:val="20"/>
                <w:szCs w:val="20"/>
              </w:rPr>
              <w:t xml:space="preserve">Hitt, Michael,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Entrepreneurship</w:t>
            </w:r>
            <w:r w:rsidRPr="00485766">
              <w:rPr>
                <w:rFonts w:eastAsia="Arial Unicode MS"/>
                <w:color w:val="212063"/>
                <w:sz w:val="20"/>
                <w:szCs w:val="20"/>
              </w:rPr>
              <w:t xml:space="preserve">, </w:t>
            </w:r>
            <w:r w:rsidRPr="00485766">
              <w:rPr>
                <w:rFonts w:eastAsia="Arial Unicode MS"/>
                <w:sz w:val="20"/>
                <w:szCs w:val="20"/>
              </w:rPr>
              <w:t>Blackwell Publishing</w:t>
            </w:r>
            <w:r w:rsidRPr="00485766">
              <w:rPr>
                <w:sz w:val="20"/>
                <w:szCs w:val="20"/>
              </w:rPr>
              <w:t>, Malden SUA, 2005;</w:t>
            </w:r>
          </w:p>
          <w:p w14:paraId="374FE76C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Keller, Jeff, </w:t>
            </w:r>
            <w:r w:rsidRPr="00485766">
              <w:rPr>
                <w:rFonts w:ascii="Times New Roman" w:hAnsi="Times New Roman" w:cs="Times New Roman"/>
                <w:i/>
              </w:rPr>
              <w:t>Atitudinea este totul</w:t>
            </w:r>
            <w:r w:rsidRPr="00485766">
              <w:rPr>
                <w:rFonts w:ascii="Times New Roman" w:hAnsi="Times New Roman" w:cs="Times New Roman"/>
              </w:rPr>
              <w:t>, editura Curtea Veche, București, 2008;</w:t>
            </w:r>
          </w:p>
          <w:p w14:paraId="0F6DFDBE" w14:textId="77777777" w:rsidR="008F7539" w:rsidRPr="00485766" w:rsidRDefault="008F7539" w:rsidP="008F753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485766">
              <w:rPr>
                <w:rFonts w:ascii="Times New Roman" w:hAnsi="Times New Roman" w:cs="Times New Roman"/>
              </w:rPr>
              <w:t xml:space="preserve">Kiyosaki, Robert, </w:t>
            </w:r>
            <w:r w:rsidRPr="00485766">
              <w:rPr>
                <w:rFonts w:ascii="Times New Roman" w:eastAsia="Arial Unicode MS" w:hAnsi="Times New Roman" w:cs="Times New Roman"/>
                <w:i/>
              </w:rPr>
              <w:t>Un IQ financiar mai bun: cum să-ţi foloseşti banii mai cu cap</w:t>
            </w:r>
            <w:r w:rsidRPr="00485766">
              <w:rPr>
                <w:rFonts w:ascii="Times New Roman" w:hAnsi="Times New Roman" w:cs="Times New Roman"/>
              </w:rPr>
              <w:t>, Editura Curtea Veche, București, 2011;</w:t>
            </w:r>
          </w:p>
          <w:p w14:paraId="09AC1DE5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Kotler, Philip,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 xml:space="preserve">Marketing 3.0: de la produs la </w:t>
            </w:r>
            <w:r w:rsidRPr="00485766">
              <w:rPr>
                <w:rStyle w:val="text3"/>
                <w:rFonts w:eastAsia="Arial Unicode MS"/>
                <w:bCs/>
                <w:i/>
                <w:sz w:val="20"/>
                <w:szCs w:val="20"/>
              </w:rPr>
              <w:t>consumator</w:t>
            </w:r>
            <w:r>
              <w:rPr>
                <w:rStyle w:val="text3"/>
                <w:rFonts w:eastAsia="Arial Unicode MS"/>
                <w:bCs/>
                <w:i/>
                <w:sz w:val="20"/>
                <w:szCs w:val="20"/>
              </w:rPr>
              <w:t xml:space="preserve">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şi la spiritul uman</w:t>
            </w:r>
            <w:r w:rsidRPr="00485766">
              <w:rPr>
                <w:sz w:val="20"/>
                <w:szCs w:val="20"/>
              </w:rPr>
              <w:t>, editura Publica, București, 2010;</w:t>
            </w:r>
          </w:p>
          <w:p w14:paraId="2B0392B0" w14:textId="77777777" w:rsid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Kotler, Philip, </w:t>
            </w:r>
            <w:r w:rsidRPr="00485766">
              <w:rPr>
                <w:i/>
                <w:sz w:val="20"/>
                <w:szCs w:val="20"/>
              </w:rPr>
              <w:t>Managementul marketingului</w:t>
            </w:r>
            <w:r w:rsidRPr="00485766">
              <w:rPr>
                <w:sz w:val="20"/>
                <w:szCs w:val="20"/>
              </w:rPr>
              <w:t>, ediția aV-a, editura Teora, București, 2008;</w:t>
            </w:r>
          </w:p>
          <w:p w14:paraId="431F4221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C23F9D">
              <w:rPr>
                <w:sz w:val="20"/>
                <w:szCs w:val="20"/>
              </w:rPr>
              <w:t>Mariotti</w:t>
            </w:r>
            <w:r>
              <w:rPr>
                <w:sz w:val="20"/>
                <w:szCs w:val="20"/>
              </w:rPr>
              <w:t xml:space="preserve">, </w:t>
            </w:r>
            <w:r w:rsidRPr="00C23F9D">
              <w:rPr>
                <w:sz w:val="20"/>
                <w:szCs w:val="20"/>
              </w:rPr>
              <w:t xml:space="preserve">Steve, </w:t>
            </w:r>
            <w:r w:rsidRPr="00C23F9D">
              <w:rPr>
                <w:i/>
                <w:iCs/>
                <w:sz w:val="20"/>
                <w:szCs w:val="20"/>
              </w:rPr>
              <w:t>Antreprenoriat: lansarea și administrarea unei afaceri</w:t>
            </w:r>
            <w:r>
              <w:rPr>
                <w:sz w:val="20"/>
                <w:szCs w:val="20"/>
              </w:rPr>
              <w:t>, Junior Achievement Romania, 2021;</w:t>
            </w:r>
          </w:p>
          <w:p w14:paraId="2138BDD0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Parker, Simon,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Entrepreneurship in recession</w:t>
            </w:r>
            <w:r w:rsidRPr="00485766">
              <w:rPr>
                <w:rFonts w:eastAsia="Arial Unicode MS"/>
                <w:sz w:val="20"/>
                <w:szCs w:val="20"/>
              </w:rPr>
              <w:t>, editura An Elgar Research Collection</w:t>
            </w:r>
            <w:r w:rsidRPr="00485766">
              <w:rPr>
                <w:sz w:val="20"/>
                <w:szCs w:val="20"/>
              </w:rPr>
              <w:t>, 2011;</w:t>
            </w:r>
          </w:p>
          <w:p w14:paraId="18D69587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Porter, Michael, </w:t>
            </w:r>
            <w:r w:rsidRPr="00485766">
              <w:rPr>
                <w:i/>
                <w:sz w:val="20"/>
                <w:szCs w:val="20"/>
              </w:rPr>
              <w:t>Avantaj concurențial</w:t>
            </w:r>
            <w:r w:rsidRPr="00485766">
              <w:rPr>
                <w:sz w:val="20"/>
                <w:szCs w:val="20"/>
              </w:rPr>
              <w:t>, Editura Teora, București, 2001;</w:t>
            </w:r>
          </w:p>
          <w:p w14:paraId="7B332206" w14:textId="77777777" w:rsid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Prutianu, Ștefan, Munteanu, Corneliu, Caluschi Cezar, </w:t>
            </w:r>
            <w:r w:rsidRPr="00485766">
              <w:rPr>
                <w:i/>
                <w:sz w:val="20"/>
                <w:szCs w:val="20"/>
              </w:rPr>
              <w:t>Inteligența marketing plus</w:t>
            </w:r>
            <w:r w:rsidRPr="00485766">
              <w:rPr>
                <w:sz w:val="20"/>
                <w:szCs w:val="20"/>
              </w:rPr>
              <w:t>, ediția a II-a, editura Polirom, Iași, 2004;</w:t>
            </w:r>
          </w:p>
          <w:p w14:paraId="73AD330B" w14:textId="77777777" w:rsid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Prutianu, Ștefan, </w:t>
            </w:r>
            <w:r>
              <w:rPr>
                <w:sz w:val="20"/>
                <w:szCs w:val="20"/>
              </w:rPr>
              <w:t>Anastasie</w:t>
            </w:r>
            <w:r w:rsidRPr="0048576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Bogdan, Jijie Tudor,</w:t>
            </w:r>
            <w:r w:rsidRPr="00485766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Cercetarea de marketing: studiul pieței pur și simplu</w:t>
            </w:r>
            <w:r w:rsidRPr="00485766">
              <w:rPr>
                <w:sz w:val="20"/>
                <w:szCs w:val="20"/>
              </w:rPr>
              <w:t>, ediția a II-a, editura Polirom, Iași, 200</w:t>
            </w:r>
            <w:r>
              <w:rPr>
                <w:sz w:val="20"/>
                <w:szCs w:val="20"/>
              </w:rPr>
              <w:t>5</w:t>
            </w:r>
            <w:r w:rsidRPr="00485766">
              <w:rPr>
                <w:sz w:val="20"/>
                <w:szCs w:val="20"/>
              </w:rPr>
              <w:t>;</w:t>
            </w:r>
          </w:p>
          <w:p w14:paraId="568C185E" w14:textId="77777777" w:rsidR="008F7539" w:rsidRPr="00E50F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Sasu, Constantin, </w:t>
            </w:r>
            <w:r w:rsidRPr="007B5653">
              <w:rPr>
                <w:i/>
                <w:iCs/>
                <w:sz w:val="20"/>
                <w:szCs w:val="20"/>
              </w:rPr>
              <w:t>Inițierea și dezvoltarea afacerilor</w:t>
            </w:r>
            <w:r>
              <w:rPr>
                <w:sz w:val="20"/>
                <w:szCs w:val="20"/>
              </w:rPr>
              <w:t xml:space="preserve">, editura Polirom, Iași, 2003; </w:t>
            </w:r>
          </w:p>
          <w:p w14:paraId="578FB33A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Rhodes, Robson, </w:t>
            </w:r>
            <w:r w:rsidRPr="00485766">
              <w:rPr>
                <w:i/>
                <w:sz w:val="20"/>
                <w:szCs w:val="20"/>
              </w:rPr>
              <w:t>Getting started: how to set up your own business</w:t>
            </w:r>
            <w:r w:rsidRPr="00485766">
              <w:rPr>
                <w:sz w:val="20"/>
                <w:szCs w:val="20"/>
              </w:rPr>
              <w:t>, Kogan Page, London, 199</w:t>
            </w:r>
            <w:r>
              <w:rPr>
                <w:sz w:val="20"/>
                <w:szCs w:val="20"/>
              </w:rPr>
              <w:t>2;</w:t>
            </w:r>
          </w:p>
          <w:p w14:paraId="3EDB932F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Sexton, Don et alii, </w:t>
            </w:r>
            <w:r w:rsidRPr="00485766">
              <w:rPr>
                <w:i/>
                <w:sz w:val="20"/>
                <w:szCs w:val="20"/>
              </w:rPr>
              <w:t>Brandul: cum se construiește bunul cel mai de preț  al unei companii</w:t>
            </w:r>
            <w:r w:rsidRPr="00485766">
              <w:rPr>
                <w:sz w:val="20"/>
                <w:szCs w:val="20"/>
              </w:rPr>
              <w:t>, editura Curtea</w:t>
            </w:r>
            <w:r w:rsidRPr="00485766">
              <w:rPr>
                <w:sz w:val="20"/>
                <w:szCs w:val="20"/>
                <w:shd w:val="clear" w:color="auto" w:fill="FFFF00"/>
              </w:rPr>
              <w:t xml:space="preserve"> </w:t>
            </w:r>
            <w:r w:rsidRPr="00485766">
              <w:rPr>
                <w:sz w:val="20"/>
                <w:szCs w:val="20"/>
              </w:rPr>
              <w:t>Veche, București, 201</w:t>
            </w:r>
            <w:r>
              <w:rPr>
                <w:sz w:val="20"/>
                <w:szCs w:val="20"/>
              </w:rPr>
              <w:t>2;</w:t>
            </w:r>
          </w:p>
          <w:p w14:paraId="08AA471F" w14:textId="77777777" w:rsid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Southon, Mike, </w:t>
            </w:r>
            <w:r w:rsidRPr="00485766">
              <w:rPr>
                <w:i/>
                <w:sz w:val="20"/>
                <w:szCs w:val="20"/>
              </w:rPr>
              <w:t>De la o idee bună la o afacere de succes</w:t>
            </w:r>
            <w:r w:rsidRPr="00485766">
              <w:rPr>
                <w:sz w:val="20"/>
                <w:szCs w:val="20"/>
              </w:rPr>
              <w:t>, Editura Irecson, București, 2005;</w:t>
            </w:r>
          </w:p>
          <w:p w14:paraId="077729F6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Tanțău, Adrian-Dumitru, </w:t>
            </w:r>
            <w:r w:rsidRPr="00485766">
              <w:rPr>
                <w:i/>
                <w:sz w:val="20"/>
                <w:szCs w:val="20"/>
              </w:rPr>
              <w:t>Entrepreneurship: gândește inovator și pragmatic</w:t>
            </w:r>
            <w:r w:rsidRPr="00485766">
              <w:rPr>
                <w:sz w:val="20"/>
                <w:szCs w:val="20"/>
              </w:rPr>
              <w:t>, editura C.H. Beck, București, 2011;</w:t>
            </w:r>
          </w:p>
          <w:p w14:paraId="0191709A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lastRenderedPageBreak/>
              <w:t xml:space="preserve">Trump, Donald, </w:t>
            </w:r>
            <w:r w:rsidRPr="00485766">
              <w:rPr>
                <w:rFonts w:eastAsia="Arial Unicode MS"/>
                <w:i/>
                <w:sz w:val="20"/>
                <w:szCs w:val="20"/>
              </w:rPr>
              <w:t>Cum să faci avere : primele 90 de zile pe drumul spre prosperitate</w:t>
            </w:r>
            <w:r w:rsidRPr="00485766">
              <w:rPr>
                <w:sz w:val="20"/>
                <w:szCs w:val="20"/>
              </w:rPr>
              <w:t>, Editura Curtea Veche, București, 2012;</w:t>
            </w:r>
          </w:p>
          <w:p w14:paraId="43997A32" w14:textId="77777777" w:rsidR="008F7539" w:rsidRPr="00485766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>***, Legea 31/1900 actualizată;</w:t>
            </w:r>
          </w:p>
          <w:p w14:paraId="122047C9" w14:textId="77777777" w:rsid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***, </w:t>
            </w:r>
            <w:hyperlink r:id="rId12" w:history="1">
              <w:r w:rsidRPr="00485766">
                <w:rPr>
                  <w:rStyle w:val="Hyperlink"/>
                  <w:sz w:val="20"/>
                  <w:szCs w:val="20"/>
                </w:rPr>
                <w:t>www.ted.com</w:t>
              </w:r>
            </w:hyperlink>
            <w:r w:rsidRPr="00485766">
              <w:rPr>
                <w:sz w:val="20"/>
                <w:szCs w:val="20"/>
              </w:rPr>
              <w:t>;</w:t>
            </w:r>
          </w:p>
          <w:p w14:paraId="3D6FE422" w14:textId="6B6EBB9C" w:rsidR="008F7539" w:rsidRPr="008F7539" w:rsidRDefault="008F7539" w:rsidP="008F7539">
            <w:pPr>
              <w:pStyle w:val="BodyTex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8F7539">
              <w:rPr>
                <w:sz w:val="20"/>
                <w:szCs w:val="20"/>
              </w:rPr>
              <w:t xml:space="preserve">***, cursuri antreprenoriat online uinversități străinătate disponibile pe </w:t>
            </w:r>
            <w:hyperlink r:id="rId13" w:history="1">
              <w:r w:rsidRPr="008F7539">
                <w:rPr>
                  <w:rStyle w:val="Hyperlink"/>
                  <w:sz w:val="20"/>
                  <w:szCs w:val="20"/>
                </w:rPr>
                <w:t>www.coursera.org</w:t>
              </w:r>
            </w:hyperlink>
            <w:r w:rsidRPr="008F7539">
              <w:rPr>
                <w:sz w:val="20"/>
                <w:szCs w:val="20"/>
              </w:rPr>
              <w:t>.</w:t>
            </w:r>
          </w:p>
        </w:tc>
      </w:tr>
      <w:tr w:rsidR="00091D1C" w:rsidRPr="007C290A" w14:paraId="7D996D99" w14:textId="77777777" w:rsidTr="007C290A">
        <w:tc>
          <w:tcPr>
            <w:tcW w:w="5000" w:type="pct"/>
            <w:gridSpan w:val="4"/>
          </w:tcPr>
          <w:p w14:paraId="0F990D21" w14:textId="77777777" w:rsidR="00091D1C" w:rsidRPr="006A1832" w:rsidRDefault="00091D1C" w:rsidP="005C7506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091D1C" w:rsidRPr="007C290A" w14:paraId="4CD65677" w14:textId="77777777" w:rsidTr="007C290A">
        <w:tc>
          <w:tcPr>
            <w:tcW w:w="5000" w:type="pct"/>
            <w:gridSpan w:val="4"/>
          </w:tcPr>
          <w:p w14:paraId="1F31212D" w14:textId="77777777" w:rsidR="008F7539" w:rsidRDefault="008F7539" w:rsidP="008F753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59244E">
              <w:rPr>
                <w:rFonts w:ascii="Times New Roman" w:hAnsi="Times New Roman" w:cs="Times New Roman"/>
              </w:rPr>
              <w:t xml:space="preserve">Drăgușin, Mariana,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Antreprenoriat: teorie și practică</w:t>
            </w:r>
            <w:r w:rsidRPr="0059244E">
              <w:rPr>
                <w:rFonts w:ascii="Times New Roman" w:hAnsi="Times New Roman" w:cs="Times New Roman"/>
              </w:rPr>
              <w:t>, editura ASE, București, 2019;</w:t>
            </w:r>
          </w:p>
          <w:p w14:paraId="61694962" w14:textId="40FEBA3D" w:rsidR="008F7539" w:rsidRPr="008F7539" w:rsidRDefault="008F7539" w:rsidP="008F753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Dumitrescu, Andrei, </w:t>
            </w:r>
            <w:r w:rsidRPr="008F7539">
              <w:rPr>
                <w:rFonts w:ascii="Times New Roman" w:hAnsi="Times New Roman" w:cs="Times New Roman"/>
                <w:i/>
                <w:iCs/>
              </w:rPr>
              <w:t>Antreprenoriat și dezvoltarea afacerilor</w:t>
            </w:r>
            <w:r>
              <w:rPr>
                <w:rFonts w:ascii="Times New Roman" w:hAnsi="Times New Roman" w:cs="Times New Roman"/>
              </w:rPr>
              <w:t xml:space="preserve">, editura Politehnica Press, București, 2020; </w:t>
            </w:r>
            <w:r w:rsidRPr="008F7539">
              <w:t xml:space="preserve"> </w:t>
            </w:r>
          </w:p>
          <w:p w14:paraId="020E72C8" w14:textId="0CBD9E29" w:rsidR="00E50F66" w:rsidRDefault="00E50F66" w:rsidP="008F7539">
            <w:pPr>
              <w:pStyle w:val="BodyTex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9244E">
              <w:rPr>
                <w:sz w:val="20"/>
                <w:szCs w:val="20"/>
              </w:rPr>
              <w:t xml:space="preserve">Farrell, Larry, </w:t>
            </w:r>
            <w:r w:rsidRPr="0059244E">
              <w:rPr>
                <w:i/>
                <w:sz w:val="20"/>
                <w:szCs w:val="20"/>
              </w:rPr>
              <w:t>Cum devii antreprenor: dezvolta-ți propria afacere !</w:t>
            </w:r>
            <w:r w:rsidRPr="0059244E">
              <w:rPr>
                <w:sz w:val="20"/>
                <w:szCs w:val="20"/>
              </w:rPr>
              <w:t xml:space="preserve">, EdituraCurteaVeche, București, 2011; </w:t>
            </w:r>
          </w:p>
          <w:p w14:paraId="774018A6" w14:textId="77777777" w:rsidR="008F7539" w:rsidRPr="0059244E" w:rsidRDefault="008F7539" w:rsidP="008F7539">
            <w:pPr>
              <w:pStyle w:val="BodyTex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Ghiuță, Ovidiu-Aurel, </w:t>
            </w:r>
            <w:r w:rsidRPr="008F7539">
              <w:rPr>
                <w:i/>
                <w:iCs/>
                <w:sz w:val="20"/>
                <w:szCs w:val="20"/>
              </w:rPr>
              <w:t>Antreprenoriat – note de curs</w:t>
            </w:r>
            <w:r>
              <w:rPr>
                <w:sz w:val="20"/>
                <w:szCs w:val="20"/>
              </w:rPr>
              <w:t xml:space="preserve">, 2024; </w:t>
            </w:r>
          </w:p>
          <w:p w14:paraId="7F562138" w14:textId="0BC78EF3" w:rsidR="00793AB2" w:rsidRPr="00485766" w:rsidRDefault="00793AB2" w:rsidP="008F7539">
            <w:pPr>
              <w:pStyle w:val="BodyTex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C23F9D">
              <w:rPr>
                <w:sz w:val="20"/>
                <w:szCs w:val="20"/>
              </w:rPr>
              <w:t>Mariotti</w:t>
            </w:r>
            <w:r>
              <w:rPr>
                <w:sz w:val="20"/>
                <w:szCs w:val="20"/>
              </w:rPr>
              <w:t xml:space="preserve">, </w:t>
            </w:r>
            <w:r w:rsidR="008F7539">
              <w:rPr>
                <w:sz w:val="20"/>
                <w:szCs w:val="20"/>
              </w:rPr>
              <w:t>S</w:t>
            </w:r>
            <w:r w:rsidR="008F7539" w:rsidRPr="00C23F9D">
              <w:rPr>
                <w:sz w:val="20"/>
                <w:szCs w:val="20"/>
              </w:rPr>
              <w:t xml:space="preserve">teve, </w:t>
            </w:r>
            <w:r w:rsidRPr="00C23F9D">
              <w:rPr>
                <w:i/>
                <w:iCs/>
                <w:sz w:val="20"/>
                <w:szCs w:val="20"/>
              </w:rPr>
              <w:t>Antreprenoriat: lansarea și administrarea unei afaceri</w:t>
            </w:r>
            <w:r>
              <w:rPr>
                <w:sz w:val="20"/>
                <w:szCs w:val="20"/>
              </w:rPr>
              <w:t>, Junior Achievement Romania, 2021;</w:t>
            </w:r>
          </w:p>
          <w:p w14:paraId="264554E3" w14:textId="18E49C2D" w:rsidR="008F7539" w:rsidRPr="008F7539" w:rsidRDefault="00793AB2" w:rsidP="008F7539">
            <w:pPr>
              <w:pStyle w:val="BodyTex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85766">
              <w:rPr>
                <w:sz w:val="20"/>
                <w:szCs w:val="20"/>
              </w:rPr>
              <w:t xml:space="preserve">Tanțău, Adrian-Dumitru, </w:t>
            </w:r>
            <w:r w:rsidRPr="00485766">
              <w:rPr>
                <w:i/>
                <w:sz w:val="20"/>
                <w:szCs w:val="20"/>
              </w:rPr>
              <w:t>Entrepreneurship: gândește inovator și pragmatic</w:t>
            </w:r>
            <w:r w:rsidRPr="00485766">
              <w:rPr>
                <w:sz w:val="20"/>
                <w:szCs w:val="20"/>
              </w:rPr>
              <w:t>, editura C.H. Beck, București, 2011</w:t>
            </w:r>
            <w:r w:rsidR="008F7539">
              <w:rPr>
                <w:sz w:val="20"/>
                <w:szCs w:val="20"/>
              </w:rPr>
              <w:t>.</w:t>
            </w:r>
          </w:p>
        </w:tc>
      </w:tr>
    </w:tbl>
    <w:p w14:paraId="5FECF412" w14:textId="77777777" w:rsidR="004B1C8F" w:rsidRPr="006A1832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205C4955" w14:textId="77777777" w:rsidR="004B1C8F" w:rsidRDefault="004B1C8F" w:rsidP="00716587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6A1832">
        <w:rPr>
          <w:b/>
          <w:sz w:val="20"/>
          <w:szCs w:val="20"/>
          <w:lang w:val="ro-RO"/>
        </w:rPr>
        <w:t>Evaluare</w:t>
      </w:r>
    </w:p>
    <w:p w14:paraId="0F75FFD9" w14:textId="77777777" w:rsidR="000A1CAE" w:rsidRPr="006C096B" w:rsidRDefault="000A1CAE" w:rsidP="000A1CAE">
      <w:pPr>
        <w:ind w:left="360"/>
        <w:rPr>
          <w:color w:val="000000"/>
          <w:sz w:val="20"/>
          <w:szCs w:val="20"/>
          <w:lang w:val="ro-RO"/>
        </w:rPr>
      </w:pPr>
      <w:r w:rsidRPr="000A1CAE">
        <w:rPr>
          <w:color w:val="000000"/>
          <w:sz w:val="20"/>
          <w:szCs w:val="20"/>
        </w:rPr>
        <w:t xml:space="preserve">10.1. Standard minim de </w:t>
      </w:r>
      <w:r w:rsidRPr="006C096B">
        <w:rPr>
          <w:color w:val="000000"/>
          <w:sz w:val="20"/>
          <w:szCs w:val="20"/>
          <w:lang w:val="ro-RO"/>
        </w:rPr>
        <w:t>performanţă evaluare la curs</w:t>
      </w:r>
    </w:p>
    <w:p w14:paraId="3CE4E3A0" w14:textId="77777777" w:rsidR="000A1CAE" w:rsidRDefault="000A1CAE" w:rsidP="000A1CAE">
      <w:pPr>
        <w:ind w:left="360"/>
        <w:rPr>
          <w:color w:val="000000"/>
          <w:sz w:val="20"/>
          <w:szCs w:val="20"/>
          <w:lang w:val="ro-RO"/>
        </w:rPr>
      </w:pPr>
      <w:r w:rsidRPr="006C096B">
        <w:rPr>
          <w:color w:val="000000"/>
          <w:sz w:val="20"/>
          <w:szCs w:val="20"/>
          <w:lang w:val="ro-RO"/>
        </w:rPr>
        <w:t>10.2. Standard minim de performanţă evaluare la activitatea aplicativă</w:t>
      </w:r>
    </w:p>
    <w:p w14:paraId="4170E7FB" w14:textId="77777777" w:rsidR="008F7539" w:rsidRDefault="008F7539" w:rsidP="000A1CAE">
      <w:pPr>
        <w:ind w:left="360"/>
        <w:rPr>
          <w:b/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1"/>
        <w:gridCol w:w="4853"/>
        <w:gridCol w:w="2249"/>
        <w:gridCol w:w="1175"/>
      </w:tblGrid>
      <w:tr w:rsidR="004B1C8F" w:rsidRPr="006A1832" w14:paraId="515203C1" w14:textId="77777777" w:rsidTr="00E821B6">
        <w:trPr>
          <w:trHeight w:val="585"/>
        </w:trPr>
        <w:tc>
          <w:tcPr>
            <w:tcW w:w="702" w:type="pct"/>
            <w:vAlign w:val="center"/>
          </w:tcPr>
          <w:p w14:paraId="33FD4904" w14:textId="77777777" w:rsidR="004B1C8F" w:rsidRPr="006A1832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520" w:type="pct"/>
            <w:vAlign w:val="center"/>
          </w:tcPr>
          <w:p w14:paraId="16E6FAC5" w14:textId="77777777" w:rsidR="004B1C8F" w:rsidRPr="006A1832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168" w:type="pct"/>
            <w:vAlign w:val="center"/>
          </w:tcPr>
          <w:p w14:paraId="362F02A7" w14:textId="77777777" w:rsidR="004B1C8F" w:rsidRPr="006A1832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610" w:type="pct"/>
            <w:vAlign w:val="center"/>
          </w:tcPr>
          <w:p w14:paraId="44858527" w14:textId="77777777" w:rsidR="004B1C8F" w:rsidRPr="006A1832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B5713D" w:rsidRPr="006A1832" w14:paraId="362074FD" w14:textId="77777777" w:rsidTr="00E821B6">
        <w:trPr>
          <w:trHeight w:val="521"/>
        </w:trPr>
        <w:tc>
          <w:tcPr>
            <w:tcW w:w="702" w:type="pct"/>
            <w:vAlign w:val="center"/>
          </w:tcPr>
          <w:p w14:paraId="5266F41B" w14:textId="77777777" w:rsidR="00B5713D" w:rsidRPr="006A1832" w:rsidRDefault="00B5713D" w:rsidP="00B5713D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520" w:type="pct"/>
          </w:tcPr>
          <w:p w14:paraId="1483F677" w14:textId="05BFA5EE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>Cunoaşterea conceptelor, noţiunilor şi a teoriilor prezentate la curs</w:t>
            </w:r>
            <w:r w:rsidR="0013095C">
              <w:rPr>
                <w:sz w:val="20"/>
                <w:szCs w:val="20"/>
                <w:lang w:val="ro-RO"/>
              </w:rPr>
              <w:t xml:space="preserve"> (CP4)</w:t>
            </w:r>
          </w:p>
          <w:p w14:paraId="32C1FCAB" w14:textId="2592DD31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>Capacitatea de a putea aplica cunoștințele dobândite</w:t>
            </w:r>
          </w:p>
        </w:tc>
        <w:tc>
          <w:tcPr>
            <w:tcW w:w="1168" w:type="pct"/>
          </w:tcPr>
          <w:p w14:paraId="5706FB05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110208">
              <w:rPr>
                <w:sz w:val="20"/>
                <w:szCs w:val="20"/>
                <w:lang w:val="ro-RO"/>
              </w:rPr>
              <w:t>Evaluare finală scris</w:t>
            </w:r>
            <w:r>
              <w:rPr>
                <w:sz w:val="20"/>
                <w:szCs w:val="20"/>
                <w:lang w:val="ro-RO"/>
              </w:rPr>
              <w:t xml:space="preserve"> test docimologic</w:t>
            </w:r>
            <w:r w:rsidRPr="00110208">
              <w:rPr>
                <w:sz w:val="20"/>
                <w:szCs w:val="20"/>
                <w:lang w:val="ro-RO"/>
              </w:rPr>
              <w:t xml:space="preserve"> + verificare orală a gradului de îndeplinire a cerințelor în lucrarea scrisă  </w:t>
            </w:r>
          </w:p>
        </w:tc>
        <w:tc>
          <w:tcPr>
            <w:tcW w:w="610" w:type="pct"/>
          </w:tcPr>
          <w:p w14:paraId="41D8D2EC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40</w:t>
            </w:r>
            <w:r w:rsidRPr="00C709B7">
              <w:rPr>
                <w:sz w:val="20"/>
                <w:szCs w:val="20"/>
                <w:lang w:val="ro-RO"/>
              </w:rPr>
              <w:t>%</w:t>
            </w:r>
          </w:p>
        </w:tc>
      </w:tr>
      <w:tr w:rsidR="00B5713D" w:rsidRPr="006A1832" w14:paraId="75DD4F8E" w14:textId="77777777" w:rsidTr="00E821B6">
        <w:trPr>
          <w:trHeight w:val="262"/>
        </w:trPr>
        <w:tc>
          <w:tcPr>
            <w:tcW w:w="702" w:type="pct"/>
            <w:vAlign w:val="center"/>
          </w:tcPr>
          <w:p w14:paraId="1634CBCE" w14:textId="77777777" w:rsidR="00B5713D" w:rsidRPr="006A1832" w:rsidRDefault="00B5713D" w:rsidP="00B5713D">
            <w:pPr>
              <w:rPr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520" w:type="pct"/>
          </w:tcPr>
          <w:p w14:paraId="3F9BC9E0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>Însuşirea şi înţelegerea cunoştinţelor prezentate la curs</w:t>
            </w:r>
          </w:p>
          <w:p w14:paraId="569C5B62" w14:textId="48F640F1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>Capacitatea de a explica şi utiliza corect metodele, conceptele şi noţiunile prezentate</w:t>
            </w:r>
            <w:r w:rsidR="0013095C">
              <w:rPr>
                <w:sz w:val="20"/>
                <w:szCs w:val="20"/>
                <w:lang w:val="ro-RO"/>
              </w:rPr>
              <w:t xml:space="preserve"> (CT1)</w:t>
            </w:r>
          </w:p>
          <w:p w14:paraId="476AA39B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 xml:space="preserve">Capacitatea de a opera cu cunoştinţele asimilate </w:t>
            </w:r>
          </w:p>
          <w:p w14:paraId="61134574" w14:textId="77729E5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>Elaborarea unui proiect de grup pe baza activităţii de seminar</w:t>
            </w:r>
            <w:r w:rsidR="0013095C">
              <w:rPr>
                <w:sz w:val="20"/>
                <w:szCs w:val="20"/>
                <w:lang w:val="ro-RO"/>
              </w:rPr>
              <w:t xml:space="preserve"> (CT2)</w:t>
            </w:r>
          </w:p>
          <w:p w14:paraId="3B5C4C4E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 xml:space="preserve">Proiect conform structurii cerute </w:t>
            </w:r>
          </w:p>
          <w:p w14:paraId="233EACD2" w14:textId="5EE82C05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C709B7">
              <w:rPr>
                <w:sz w:val="20"/>
                <w:szCs w:val="20"/>
                <w:lang w:val="ro-RO"/>
              </w:rPr>
              <w:t xml:space="preserve">Prezentare proiect </w:t>
            </w:r>
          </w:p>
        </w:tc>
        <w:tc>
          <w:tcPr>
            <w:tcW w:w="1168" w:type="pct"/>
          </w:tcPr>
          <w:p w14:paraId="3678AA17" w14:textId="77777777" w:rsidR="00B5713D" w:rsidRPr="006C096B" w:rsidRDefault="00B5713D" w:rsidP="00B5713D">
            <w:pPr>
              <w:rPr>
                <w:sz w:val="20"/>
                <w:szCs w:val="20"/>
                <w:lang w:val="ro-RO"/>
              </w:rPr>
            </w:pPr>
            <w:r w:rsidRPr="006C096B">
              <w:rPr>
                <w:sz w:val="20"/>
                <w:szCs w:val="20"/>
                <w:lang w:val="ro-RO"/>
              </w:rPr>
              <w:t xml:space="preserve">Participare activă </w:t>
            </w:r>
          </w:p>
          <w:p w14:paraId="4E21F7DE" w14:textId="77777777" w:rsidR="00B5713D" w:rsidRPr="006C096B" w:rsidRDefault="00B5713D" w:rsidP="00B5713D">
            <w:pPr>
              <w:rPr>
                <w:sz w:val="20"/>
                <w:szCs w:val="20"/>
                <w:lang w:val="ro-RO"/>
              </w:rPr>
            </w:pPr>
            <w:r w:rsidRPr="006C096B">
              <w:rPr>
                <w:sz w:val="20"/>
                <w:szCs w:val="20"/>
                <w:lang w:val="ro-RO"/>
              </w:rPr>
              <w:t>Evaluare continuă</w:t>
            </w:r>
          </w:p>
          <w:p w14:paraId="082ECC61" w14:textId="77777777" w:rsidR="00B5713D" w:rsidRPr="006C096B" w:rsidRDefault="00B5713D" w:rsidP="00B5713D">
            <w:pPr>
              <w:rPr>
                <w:sz w:val="20"/>
                <w:szCs w:val="20"/>
                <w:lang w:val="ro-RO"/>
              </w:rPr>
            </w:pPr>
            <w:r w:rsidRPr="006C096B">
              <w:rPr>
                <w:sz w:val="20"/>
                <w:szCs w:val="20"/>
                <w:lang w:val="ro-RO"/>
              </w:rPr>
              <w:t>Evaluare conținut și prezentare orală plan antreprenorial</w:t>
            </w:r>
          </w:p>
          <w:p w14:paraId="066358B8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 w:rsidRPr="006C096B">
              <w:rPr>
                <w:sz w:val="20"/>
                <w:szCs w:val="20"/>
                <w:lang w:val="ro-RO"/>
              </w:rPr>
              <w:t>Test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10" w:type="pct"/>
          </w:tcPr>
          <w:p w14:paraId="2C4F3627" w14:textId="77777777" w:rsidR="00B5713D" w:rsidRPr="00C709B7" w:rsidRDefault="00B5713D" w:rsidP="00B5713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60</w:t>
            </w:r>
            <w:r w:rsidRPr="00C709B7">
              <w:rPr>
                <w:sz w:val="20"/>
                <w:szCs w:val="20"/>
                <w:lang w:val="ro-RO"/>
              </w:rPr>
              <w:t>%</w:t>
            </w:r>
          </w:p>
        </w:tc>
      </w:tr>
    </w:tbl>
    <w:p w14:paraId="241504CD" w14:textId="77777777" w:rsidR="004B1C8F" w:rsidRPr="006A1832" w:rsidRDefault="004B1C8F" w:rsidP="00170B35">
      <w:pPr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2"/>
        <w:gridCol w:w="3204"/>
        <w:gridCol w:w="3152"/>
      </w:tblGrid>
      <w:tr w:rsidR="00B5713D" w:rsidRPr="006A1832" w14:paraId="1CB1986B" w14:textId="77777777" w:rsidTr="00B84645">
        <w:tc>
          <w:tcPr>
            <w:tcW w:w="1699" w:type="pct"/>
          </w:tcPr>
          <w:p w14:paraId="7EDF28D8" w14:textId="77777777" w:rsidR="00B5713D" w:rsidRPr="006A1832" w:rsidRDefault="00B5713D" w:rsidP="00B8464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64" w:type="pct"/>
          </w:tcPr>
          <w:p w14:paraId="522EE4DF" w14:textId="77777777" w:rsidR="00B5713D" w:rsidRPr="006A1832" w:rsidRDefault="00B5713D" w:rsidP="00B8464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37" w:type="pct"/>
          </w:tcPr>
          <w:p w14:paraId="6C0F2955" w14:textId="77777777" w:rsidR="00B5713D" w:rsidRPr="006A1832" w:rsidRDefault="00B5713D" w:rsidP="00B8464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Semnătura titularului de seminar</w:t>
            </w:r>
          </w:p>
        </w:tc>
      </w:tr>
      <w:tr w:rsidR="00B5713D" w:rsidRPr="00DA0AE0" w14:paraId="7A3C2EA5" w14:textId="77777777" w:rsidTr="00B84645">
        <w:trPr>
          <w:trHeight w:val="1061"/>
        </w:trPr>
        <w:tc>
          <w:tcPr>
            <w:tcW w:w="1699" w:type="pct"/>
          </w:tcPr>
          <w:p w14:paraId="64310222" w14:textId="3AEC968E" w:rsidR="00B5713D" w:rsidRPr="0007247D" w:rsidRDefault="005162FE" w:rsidP="00B84645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12</w:t>
            </w:r>
            <w:r w:rsidR="00B5713D" w:rsidRPr="0007247D">
              <w:rPr>
                <w:bCs/>
                <w:sz w:val="20"/>
                <w:szCs w:val="20"/>
                <w:lang w:val="ro-RO"/>
              </w:rPr>
              <w:t>.09.202</w:t>
            </w:r>
            <w:r>
              <w:rPr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1664" w:type="pct"/>
          </w:tcPr>
          <w:p w14:paraId="472BB435" w14:textId="77777777" w:rsidR="00B5713D" w:rsidRPr="005162FE" w:rsidRDefault="00B5713D" w:rsidP="00B84645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5162FE">
              <w:rPr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05CBD84" wp14:editId="20DF30A5">
                  <wp:simplePos x="0" y="0"/>
                  <wp:positionH relativeFrom="column">
                    <wp:posOffset>1565275</wp:posOffset>
                  </wp:positionH>
                  <wp:positionV relativeFrom="paragraph">
                    <wp:posOffset>176627</wp:posOffset>
                  </wp:positionV>
                  <wp:extent cx="355600" cy="470535"/>
                  <wp:effectExtent l="0" t="0" r="6350" b="5715"/>
                  <wp:wrapThrough wrapText="bothSides">
                    <wp:wrapPolygon edited="0">
                      <wp:start x="0" y="0"/>
                      <wp:lineTo x="0" y="20988"/>
                      <wp:lineTo x="20829" y="20988"/>
                      <wp:lineTo x="20829" y="0"/>
                      <wp:lineTo x="0" y="0"/>
                    </wp:wrapPolygon>
                  </wp:wrapThrough>
                  <wp:docPr id="6" name="Picture 2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162FE">
              <w:rPr>
                <w:bCs/>
                <w:sz w:val="20"/>
                <w:szCs w:val="20"/>
                <w:lang w:val="ro-RO"/>
              </w:rPr>
              <w:t>Conf.univ.dr.ec. GHIUȚĂ Ovidiu-Aurel</w:t>
            </w:r>
          </w:p>
        </w:tc>
        <w:tc>
          <w:tcPr>
            <w:tcW w:w="1637" w:type="pct"/>
          </w:tcPr>
          <w:p w14:paraId="72AD37A2" w14:textId="77777777" w:rsidR="00B5713D" w:rsidRPr="005162FE" w:rsidRDefault="00B5713D" w:rsidP="00B84645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5162FE">
              <w:rPr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2D59EC8E" wp14:editId="6DD4C96B">
                  <wp:simplePos x="0" y="0"/>
                  <wp:positionH relativeFrom="column">
                    <wp:posOffset>1569183</wp:posOffset>
                  </wp:positionH>
                  <wp:positionV relativeFrom="paragraph">
                    <wp:posOffset>180145</wp:posOffset>
                  </wp:positionV>
                  <wp:extent cx="355600" cy="470535"/>
                  <wp:effectExtent l="0" t="0" r="6350" b="5715"/>
                  <wp:wrapNone/>
                  <wp:docPr id="1" name="Picture 2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162FE">
              <w:rPr>
                <w:bCs/>
                <w:sz w:val="20"/>
                <w:szCs w:val="20"/>
                <w:lang w:val="ro-RO"/>
              </w:rPr>
              <w:t>Conf.univ.dr.ec. GHIUȚĂ Ovidiu-Aurel</w:t>
            </w:r>
          </w:p>
        </w:tc>
      </w:tr>
    </w:tbl>
    <w:p w14:paraId="71D66640" w14:textId="77777777" w:rsidR="00B5713D" w:rsidRDefault="00B5713D" w:rsidP="00B5713D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5713D" w:rsidRPr="00EB14F2" w14:paraId="7C694351" w14:textId="77777777" w:rsidTr="00B84645">
        <w:tc>
          <w:tcPr>
            <w:tcW w:w="2500" w:type="pct"/>
          </w:tcPr>
          <w:p w14:paraId="491D9E42" w14:textId="77777777" w:rsidR="00B5713D" w:rsidRPr="00EB14F2" w:rsidRDefault="00B5713D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104D314E" w14:textId="77777777" w:rsidR="00B5713D" w:rsidRPr="00EB14F2" w:rsidRDefault="00B5713D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B5713D" w:rsidRPr="00EB14F2" w14:paraId="1C71F1B2" w14:textId="77777777" w:rsidTr="00B84645">
        <w:tc>
          <w:tcPr>
            <w:tcW w:w="2500" w:type="pct"/>
          </w:tcPr>
          <w:p w14:paraId="6D486D4A" w14:textId="73BD9C44" w:rsidR="00B5713D" w:rsidRPr="00EB14F2" w:rsidRDefault="005162FE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</w:t>
            </w:r>
            <w:r w:rsidR="0013095C">
              <w:rPr>
                <w:color w:val="000000"/>
                <w:sz w:val="20"/>
                <w:szCs w:val="20"/>
                <w:lang w:val="ro-RO"/>
              </w:rPr>
              <w:t>3</w:t>
            </w:r>
            <w:r w:rsidR="00B5713D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</w:tcPr>
          <w:p w14:paraId="47C40FA1" w14:textId="77777777" w:rsidR="00B5713D" w:rsidRDefault="00B5713D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C5194F">
              <w:rPr>
                <w:color w:val="000000"/>
                <w:sz w:val="20"/>
                <w:szCs w:val="20"/>
                <w:lang w:val="ro-RO"/>
              </w:rPr>
              <w:t>Șef lucr. dr. ing. ALBU Eufrozina</w:t>
            </w:r>
          </w:p>
          <w:p w14:paraId="0E959B42" w14:textId="01015D05" w:rsidR="0013095C" w:rsidRPr="00EB14F2" w:rsidRDefault="0013095C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2C5A4117" wp14:editId="1D7FD2A5">
                  <wp:extent cx="647696" cy="390521"/>
                  <wp:effectExtent l="0" t="0" r="4" b="0"/>
                  <wp:docPr id="771247574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51EE6A" w14:textId="77777777" w:rsidR="00B5713D" w:rsidRDefault="00B5713D" w:rsidP="00B5713D">
      <w:pPr>
        <w:rPr>
          <w:sz w:val="20"/>
          <w:szCs w:val="20"/>
          <w:lang w:val="ro-RO"/>
        </w:rPr>
      </w:pPr>
    </w:p>
    <w:p w14:paraId="14342D8E" w14:textId="77777777" w:rsidR="00B5713D" w:rsidRDefault="00B5713D" w:rsidP="00B5713D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5713D" w:rsidRPr="00170B35" w14:paraId="5ACEB25C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A48" w14:textId="77777777" w:rsidR="00B5713D" w:rsidRPr="00170B35" w:rsidRDefault="00B5713D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50BF" w14:textId="77777777" w:rsidR="00B5713D" w:rsidRPr="00170B35" w:rsidRDefault="00B5713D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>Semnătura directorului de departament</w:t>
            </w:r>
          </w:p>
        </w:tc>
      </w:tr>
      <w:tr w:rsidR="00B5713D" w:rsidRPr="00170B35" w14:paraId="5CE1390D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60BE" w14:textId="373929CF" w:rsidR="00B5713D" w:rsidRPr="00170B35" w:rsidRDefault="005162FE" w:rsidP="00B8464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15</w:t>
            </w:r>
            <w:r w:rsidR="00B5713D" w:rsidRPr="0007247D">
              <w:rPr>
                <w:bCs/>
                <w:sz w:val="20"/>
                <w:szCs w:val="20"/>
                <w:lang w:val="ro-RO"/>
              </w:rPr>
              <w:t>.09.202</w:t>
            </w:r>
            <w:r>
              <w:rPr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08E0" w14:textId="77777777" w:rsidR="00B5713D" w:rsidRDefault="00B5713D" w:rsidP="00B84645">
            <w:pPr>
              <w:jc w:val="center"/>
              <w:rPr>
                <w:sz w:val="20"/>
                <w:szCs w:val="20"/>
              </w:rPr>
            </w:pPr>
            <w:r w:rsidRPr="00C5194F">
              <w:rPr>
                <w:sz w:val="20"/>
                <w:szCs w:val="20"/>
              </w:rPr>
              <w:t>Şef lucr.univ.dr.ing. Amelia BUCULEI</w:t>
            </w:r>
          </w:p>
          <w:p w14:paraId="1E953364" w14:textId="0A6CB157" w:rsidR="0013095C" w:rsidRPr="00170B35" w:rsidRDefault="0013095C" w:rsidP="00B8464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object w:dxaOrig="1605" w:dyaOrig="705" w14:anchorId="141F28CB">
                <v:shape id="Object 2" o:spid="_x0000_i1025" type="#_x0000_t75" style="width:80.15pt;height:35.3pt;visibility:visible;mso-wrap-style:square" o:ole="">
                  <v:imagedata r:id="rId16" o:title=""/>
                </v:shape>
                <o:OLEObject Type="Embed" ProgID="PBrush" ShapeID="Object 2" DrawAspect="Content" ObjectID="_1824019547" r:id="rId17"/>
              </w:object>
            </w:r>
          </w:p>
        </w:tc>
      </w:tr>
    </w:tbl>
    <w:p w14:paraId="47568AA1" w14:textId="77777777" w:rsidR="00B5713D" w:rsidRPr="00170B35" w:rsidRDefault="00B5713D" w:rsidP="00B5713D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5713D" w:rsidRPr="00170B35" w14:paraId="68D82BF2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356" w14:textId="77777777" w:rsidR="00B5713D" w:rsidRPr="00170B35" w:rsidRDefault="00B5713D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 xml:space="preserve">Data aprobării în Consiliul </w:t>
            </w:r>
            <w:r>
              <w:rPr>
                <w:sz w:val="20"/>
                <w:szCs w:val="20"/>
              </w:rPr>
              <w:t>facultății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FA3B5" w14:textId="77777777" w:rsidR="00B5713D" w:rsidRPr="00170B35" w:rsidRDefault="00B5713D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>Semnătura decanului</w:t>
            </w:r>
          </w:p>
        </w:tc>
      </w:tr>
      <w:tr w:rsidR="00B5713D" w:rsidRPr="00170B35" w14:paraId="47BC5D86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D0E9" w14:textId="357FCEFF" w:rsidR="00B5713D" w:rsidRPr="00170B35" w:rsidRDefault="005162FE" w:rsidP="005162F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16</w:t>
            </w:r>
            <w:r w:rsidR="00B5713D" w:rsidRPr="0007247D">
              <w:rPr>
                <w:bCs/>
                <w:sz w:val="20"/>
                <w:szCs w:val="20"/>
                <w:lang w:val="ro-RO"/>
              </w:rPr>
              <w:t>.09.202</w:t>
            </w:r>
            <w:r>
              <w:rPr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D46FF" w14:textId="77777777" w:rsidR="00B5713D" w:rsidRDefault="00B5713D" w:rsidP="00B84645">
            <w:pPr>
              <w:jc w:val="center"/>
              <w:rPr>
                <w:sz w:val="20"/>
                <w:szCs w:val="20"/>
              </w:rPr>
            </w:pPr>
            <w:r w:rsidRPr="00170B35">
              <w:rPr>
                <w:sz w:val="20"/>
                <w:szCs w:val="20"/>
              </w:rPr>
              <w:t>Prof. univ. dr. ing. Mircea Adrian OROIAN</w:t>
            </w:r>
          </w:p>
          <w:p w14:paraId="29298200" w14:textId="77777777" w:rsidR="00B5713D" w:rsidRPr="00170B35" w:rsidRDefault="00B5713D" w:rsidP="00B84645">
            <w:pPr>
              <w:jc w:val="center"/>
              <w:rPr>
                <w:sz w:val="20"/>
                <w:szCs w:val="20"/>
              </w:rPr>
            </w:pPr>
            <w:r w:rsidRPr="009977ED">
              <w:rPr>
                <w:i/>
                <w:noProof/>
              </w:rPr>
              <w:drawing>
                <wp:inline distT="0" distB="0" distL="0" distR="0" wp14:anchorId="173FF2CD" wp14:editId="3EE829D3">
                  <wp:extent cx="2071427" cy="546265"/>
                  <wp:effectExtent l="0" t="0" r="5080" b="6350"/>
                  <wp:docPr id="1305542159" name="Picture 2" descr="O imagine care conține schiță, Artă de copii, scris de mână, desen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542159" name="Picture 2" descr="O imagine care conține schiță, Artă de copii, scris de mână, desen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248" cy="552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CF9EA" w14:textId="77777777" w:rsidR="00B5713D" w:rsidRPr="00170B35" w:rsidRDefault="00B5713D" w:rsidP="00B8464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7DC8CCB4" w14:textId="77777777" w:rsidR="0049077E" w:rsidRPr="006A1832" w:rsidRDefault="0049077E" w:rsidP="0045733F">
      <w:pPr>
        <w:rPr>
          <w:b/>
          <w:bCs/>
          <w:lang w:val="ro-RO"/>
        </w:rPr>
      </w:pPr>
    </w:p>
    <w:sectPr w:rsidR="0049077E" w:rsidRPr="006A1832" w:rsidSect="000A0D0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30952" w14:textId="77777777" w:rsidR="0051761E" w:rsidRDefault="0051761E">
      <w:r>
        <w:separator/>
      </w:r>
    </w:p>
  </w:endnote>
  <w:endnote w:type="continuationSeparator" w:id="0">
    <w:p w14:paraId="7F758A74" w14:textId="77777777" w:rsidR="0051761E" w:rsidRDefault="00517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8DF6D" w14:textId="77777777" w:rsidR="007C290A" w:rsidRDefault="008F320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C290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8042D9" w14:textId="77777777" w:rsidR="007C290A" w:rsidRDefault="007C29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2C9B" w14:textId="77777777" w:rsidR="007C290A" w:rsidRDefault="008F3207" w:rsidP="00451007">
    <w:pPr>
      <w:pStyle w:val="Footer"/>
      <w:jc w:val="center"/>
    </w:pPr>
    <w:r>
      <w:rPr>
        <w:rStyle w:val="PageNumber"/>
      </w:rPr>
      <w:fldChar w:fldCharType="begin"/>
    </w:r>
    <w:r w:rsidR="007C290A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D081E">
      <w:rPr>
        <w:rStyle w:val="PageNumber"/>
        <w:noProof/>
      </w:rPr>
      <w:t>6</w:t>
    </w:r>
    <w:r>
      <w:rPr>
        <w:rStyle w:val="PageNumber"/>
      </w:rPr>
      <w:fldChar w:fldCharType="end"/>
    </w:r>
    <w:r w:rsidR="007C290A">
      <w:rPr>
        <w:rStyle w:val="PageNumber"/>
      </w:rPr>
      <w:t xml:space="preserve"> / </w:t>
    </w:r>
    <w:r>
      <w:rPr>
        <w:rStyle w:val="PageNumber"/>
      </w:rPr>
      <w:fldChar w:fldCharType="begin"/>
    </w:r>
    <w:r w:rsidR="007C290A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D081E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646B7" w14:textId="77777777" w:rsidR="007C290A" w:rsidRDefault="007C29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A46BF" w14:textId="77777777" w:rsidR="0051761E" w:rsidRDefault="0051761E">
      <w:r>
        <w:separator/>
      </w:r>
    </w:p>
  </w:footnote>
  <w:footnote w:type="continuationSeparator" w:id="0">
    <w:p w14:paraId="715F71E1" w14:textId="77777777" w:rsidR="0051761E" w:rsidRDefault="00517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8E9E6" w14:textId="77777777" w:rsidR="007C290A" w:rsidRDefault="007C29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3C982" w14:textId="77777777" w:rsidR="007C290A" w:rsidRPr="006A7454" w:rsidRDefault="007C290A" w:rsidP="000879D1">
    <w:pPr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96A6C" w14:textId="77777777" w:rsidR="007C290A" w:rsidRDefault="007C29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3905719"/>
    <w:multiLevelType w:val="hybridMultilevel"/>
    <w:tmpl w:val="389E5164"/>
    <w:lvl w:ilvl="0" w:tplc="F7B0A860">
      <w:start w:val="21"/>
      <w:numFmt w:val="bullet"/>
      <w:lvlText w:val="–"/>
      <w:lvlJc w:val="left"/>
      <w:pPr>
        <w:ind w:left="775" w:hanging="360"/>
      </w:pPr>
      <w:rPr>
        <w:rFonts w:ascii="TimesNewRomanPSMT" w:eastAsia="TimesNewRomanPSMT" w:hAnsi="TimesNewRomanPSMT" w:cs="TimesNewRomanPSMT" w:hint="eastAsia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DA45CE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970B5"/>
    <w:multiLevelType w:val="hybridMultilevel"/>
    <w:tmpl w:val="1FDE03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E56EA"/>
    <w:multiLevelType w:val="hybridMultilevel"/>
    <w:tmpl w:val="1FDE03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41E4"/>
    <w:multiLevelType w:val="hybridMultilevel"/>
    <w:tmpl w:val="1FDE03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6744E7D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D18CC"/>
    <w:multiLevelType w:val="hybridMultilevel"/>
    <w:tmpl w:val="2294D7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A402BF"/>
    <w:multiLevelType w:val="hybridMultilevel"/>
    <w:tmpl w:val="1FDE03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17528"/>
    <w:multiLevelType w:val="hybridMultilevel"/>
    <w:tmpl w:val="AA92224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A371973"/>
    <w:multiLevelType w:val="hybridMultilevel"/>
    <w:tmpl w:val="9D52D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3F5B15"/>
    <w:multiLevelType w:val="hybridMultilevel"/>
    <w:tmpl w:val="1FDE03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19" w15:restartNumberingAfterBreak="0">
    <w:nsid w:val="73AE3701"/>
    <w:multiLevelType w:val="hybridMultilevel"/>
    <w:tmpl w:val="1C44DC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584CFF"/>
    <w:multiLevelType w:val="multilevel"/>
    <w:tmpl w:val="84948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02285939">
    <w:abstractNumId w:val="15"/>
  </w:num>
  <w:num w:numId="2" w16cid:durableId="1038355670">
    <w:abstractNumId w:val="2"/>
  </w:num>
  <w:num w:numId="3" w16cid:durableId="1009142738">
    <w:abstractNumId w:val="3"/>
  </w:num>
  <w:num w:numId="4" w16cid:durableId="987781642">
    <w:abstractNumId w:val="16"/>
  </w:num>
  <w:num w:numId="5" w16cid:durableId="2135706722">
    <w:abstractNumId w:val="8"/>
  </w:num>
  <w:num w:numId="6" w16cid:durableId="630597327">
    <w:abstractNumId w:val="12"/>
  </w:num>
  <w:num w:numId="7" w16cid:durableId="1845507404">
    <w:abstractNumId w:val="13"/>
  </w:num>
  <w:num w:numId="8" w16cid:durableId="351347174">
    <w:abstractNumId w:val="20"/>
  </w:num>
  <w:num w:numId="9" w16cid:durableId="750811675">
    <w:abstractNumId w:val="9"/>
  </w:num>
  <w:num w:numId="10" w16cid:durableId="321810451">
    <w:abstractNumId w:val="7"/>
  </w:num>
  <w:num w:numId="11" w16cid:durableId="938954046">
    <w:abstractNumId w:val="4"/>
  </w:num>
  <w:num w:numId="12" w16cid:durableId="1711998181">
    <w:abstractNumId w:val="6"/>
  </w:num>
  <w:num w:numId="13" w16cid:durableId="295843757">
    <w:abstractNumId w:val="11"/>
  </w:num>
  <w:num w:numId="14" w16cid:durableId="1913926288">
    <w:abstractNumId w:val="1"/>
  </w:num>
  <w:num w:numId="15" w16cid:durableId="1151748536">
    <w:abstractNumId w:val="19"/>
  </w:num>
  <w:num w:numId="16" w16cid:durableId="1456603836">
    <w:abstractNumId w:val="17"/>
  </w:num>
  <w:num w:numId="17" w16cid:durableId="1036468521">
    <w:abstractNumId w:val="14"/>
  </w:num>
  <w:num w:numId="18" w16cid:durableId="488205723">
    <w:abstractNumId w:val="10"/>
  </w:num>
  <w:num w:numId="19" w16cid:durableId="308753887">
    <w:abstractNumId w:val="5"/>
  </w:num>
  <w:num w:numId="20" w16cid:durableId="1188258246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9E"/>
    <w:rsid w:val="0000037D"/>
    <w:rsid w:val="000030D3"/>
    <w:rsid w:val="00004C42"/>
    <w:rsid w:val="000065CA"/>
    <w:rsid w:val="000067AC"/>
    <w:rsid w:val="00007718"/>
    <w:rsid w:val="000112D2"/>
    <w:rsid w:val="000130A7"/>
    <w:rsid w:val="00014B1E"/>
    <w:rsid w:val="00014FBA"/>
    <w:rsid w:val="00016CD3"/>
    <w:rsid w:val="000212A6"/>
    <w:rsid w:val="0002557C"/>
    <w:rsid w:val="00031211"/>
    <w:rsid w:val="00032BE0"/>
    <w:rsid w:val="00033F93"/>
    <w:rsid w:val="00035554"/>
    <w:rsid w:val="000373F6"/>
    <w:rsid w:val="00040856"/>
    <w:rsid w:val="000423F4"/>
    <w:rsid w:val="00043B18"/>
    <w:rsid w:val="000475CC"/>
    <w:rsid w:val="00051A69"/>
    <w:rsid w:val="00053A9C"/>
    <w:rsid w:val="00054116"/>
    <w:rsid w:val="00060A4F"/>
    <w:rsid w:val="0006139A"/>
    <w:rsid w:val="00063733"/>
    <w:rsid w:val="00065A33"/>
    <w:rsid w:val="00070596"/>
    <w:rsid w:val="000713C5"/>
    <w:rsid w:val="0007247D"/>
    <w:rsid w:val="00073710"/>
    <w:rsid w:val="00077D47"/>
    <w:rsid w:val="00081477"/>
    <w:rsid w:val="000821EC"/>
    <w:rsid w:val="000874AC"/>
    <w:rsid w:val="000879D1"/>
    <w:rsid w:val="00090A26"/>
    <w:rsid w:val="00091B58"/>
    <w:rsid w:val="00091CA6"/>
    <w:rsid w:val="00091D1C"/>
    <w:rsid w:val="00093D91"/>
    <w:rsid w:val="000A0D06"/>
    <w:rsid w:val="000A1CAE"/>
    <w:rsid w:val="000A5003"/>
    <w:rsid w:val="000A50D4"/>
    <w:rsid w:val="000A57D9"/>
    <w:rsid w:val="000A7F3A"/>
    <w:rsid w:val="000B008A"/>
    <w:rsid w:val="000B5513"/>
    <w:rsid w:val="000C0FF7"/>
    <w:rsid w:val="000C2821"/>
    <w:rsid w:val="000C2CE7"/>
    <w:rsid w:val="000C5F5D"/>
    <w:rsid w:val="000C754F"/>
    <w:rsid w:val="000D151C"/>
    <w:rsid w:val="000D2239"/>
    <w:rsid w:val="000D3C60"/>
    <w:rsid w:val="000D5E90"/>
    <w:rsid w:val="000E03AC"/>
    <w:rsid w:val="000E4466"/>
    <w:rsid w:val="000E6D9F"/>
    <w:rsid w:val="000F32B0"/>
    <w:rsid w:val="000F45E9"/>
    <w:rsid w:val="001001A8"/>
    <w:rsid w:val="00104C40"/>
    <w:rsid w:val="00105CF3"/>
    <w:rsid w:val="00110208"/>
    <w:rsid w:val="00111038"/>
    <w:rsid w:val="0011366F"/>
    <w:rsid w:val="00116930"/>
    <w:rsid w:val="00120220"/>
    <w:rsid w:val="00120EBE"/>
    <w:rsid w:val="001219F9"/>
    <w:rsid w:val="00124554"/>
    <w:rsid w:val="0012480C"/>
    <w:rsid w:val="001300E7"/>
    <w:rsid w:val="0013095C"/>
    <w:rsid w:val="00130DE9"/>
    <w:rsid w:val="00144CBB"/>
    <w:rsid w:val="00146CB8"/>
    <w:rsid w:val="0015083B"/>
    <w:rsid w:val="00152013"/>
    <w:rsid w:val="00152493"/>
    <w:rsid w:val="0015278A"/>
    <w:rsid w:val="00153E9E"/>
    <w:rsid w:val="001633D9"/>
    <w:rsid w:val="00163FF4"/>
    <w:rsid w:val="00167318"/>
    <w:rsid w:val="00170B35"/>
    <w:rsid w:val="00170ED2"/>
    <w:rsid w:val="0017356D"/>
    <w:rsid w:val="00176CE7"/>
    <w:rsid w:val="0018528C"/>
    <w:rsid w:val="00191F2A"/>
    <w:rsid w:val="001952CA"/>
    <w:rsid w:val="00197658"/>
    <w:rsid w:val="001A0B5C"/>
    <w:rsid w:val="001A0F27"/>
    <w:rsid w:val="001A370F"/>
    <w:rsid w:val="001A5AF9"/>
    <w:rsid w:val="001A7591"/>
    <w:rsid w:val="001B01CC"/>
    <w:rsid w:val="001B7263"/>
    <w:rsid w:val="001B75B6"/>
    <w:rsid w:val="001B7AB6"/>
    <w:rsid w:val="001C114F"/>
    <w:rsid w:val="001C259E"/>
    <w:rsid w:val="001D0018"/>
    <w:rsid w:val="001D081E"/>
    <w:rsid w:val="001D2976"/>
    <w:rsid w:val="001D5388"/>
    <w:rsid w:val="001D5EDC"/>
    <w:rsid w:val="001E56FB"/>
    <w:rsid w:val="001E720B"/>
    <w:rsid w:val="001F0822"/>
    <w:rsid w:val="001F2970"/>
    <w:rsid w:val="001F3ECD"/>
    <w:rsid w:val="001F6D8C"/>
    <w:rsid w:val="001F7215"/>
    <w:rsid w:val="002027C3"/>
    <w:rsid w:val="002045F1"/>
    <w:rsid w:val="002048FD"/>
    <w:rsid w:val="00205212"/>
    <w:rsid w:val="00207896"/>
    <w:rsid w:val="00215D8B"/>
    <w:rsid w:val="00223A6E"/>
    <w:rsid w:val="00224769"/>
    <w:rsid w:val="0023379E"/>
    <w:rsid w:val="00234D5B"/>
    <w:rsid w:val="00235AB9"/>
    <w:rsid w:val="00235CF0"/>
    <w:rsid w:val="0023663F"/>
    <w:rsid w:val="00240F6E"/>
    <w:rsid w:val="0024107A"/>
    <w:rsid w:val="00245AE5"/>
    <w:rsid w:val="00245BF6"/>
    <w:rsid w:val="002472C0"/>
    <w:rsid w:val="00255A07"/>
    <w:rsid w:val="00255C4E"/>
    <w:rsid w:val="002623CD"/>
    <w:rsid w:val="00264E41"/>
    <w:rsid w:val="002658BA"/>
    <w:rsid w:val="0026798B"/>
    <w:rsid w:val="002731A6"/>
    <w:rsid w:val="002758D8"/>
    <w:rsid w:val="002812E4"/>
    <w:rsid w:val="00281CED"/>
    <w:rsid w:val="00282451"/>
    <w:rsid w:val="0028333D"/>
    <w:rsid w:val="00284732"/>
    <w:rsid w:val="002855C0"/>
    <w:rsid w:val="002873E3"/>
    <w:rsid w:val="0029015E"/>
    <w:rsid w:val="00290684"/>
    <w:rsid w:val="002910AC"/>
    <w:rsid w:val="002976ED"/>
    <w:rsid w:val="002A0226"/>
    <w:rsid w:val="002A06D4"/>
    <w:rsid w:val="002A135C"/>
    <w:rsid w:val="002A4D6E"/>
    <w:rsid w:val="002B20A1"/>
    <w:rsid w:val="002B434F"/>
    <w:rsid w:val="002B472A"/>
    <w:rsid w:val="002C2185"/>
    <w:rsid w:val="002C22C0"/>
    <w:rsid w:val="002C39D5"/>
    <w:rsid w:val="002C48F4"/>
    <w:rsid w:val="002C72FB"/>
    <w:rsid w:val="002D67CE"/>
    <w:rsid w:val="002D70C2"/>
    <w:rsid w:val="002D78EF"/>
    <w:rsid w:val="002D7CE6"/>
    <w:rsid w:val="002E2933"/>
    <w:rsid w:val="002E4221"/>
    <w:rsid w:val="002E60ED"/>
    <w:rsid w:val="002E6EF6"/>
    <w:rsid w:val="002F0E56"/>
    <w:rsid w:val="002F1C48"/>
    <w:rsid w:val="002F1FB8"/>
    <w:rsid w:val="002F3957"/>
    <w:rsid w:val="002F665A"/>
    <w:rsid w:val="002F6A43"/>
    <w:rsid w:val="0030096C"/>
    <w:rsid w:val="003042EF"/>
    <w:rsid w:val="00305DA9"/>
    <w:rsid w:val="0031089B"/>
    <w:rsid w:val="003114A4"/>
    <w:rsid w:val="003157BF"/>
    <w:rsid w:val="003168B9"/>
    <w:rsid w:val="0031785B"/>
    <w:rsid w:val="00320799"/>
    <w:rsid w:val="0032467F"/>
    <w:rsid w:val="00330C2E"/>
    <w:rsid w:val="00332610"/>
    <w:rsid w:val="003357DA"/>
    <w:rsid w:val="003414BF"/>
    <w:rsid w:val="00341698"/>
    <w:rsid w:val="00344383"/>
    <w:rsid w:val="003443E8"/>
    <w:rsid w:val="00351069"/>
    <w:rsid w:val="00354FE0"/>
    <w:rsid w:val="0035515F"/>
    <w:rsid w:val="00356E85"/>
    <w:rsid w:val="003646C8"/>
    <w:rsid w:val="003656F0"/>
    <w:rsid w:val="00365D17"/>
    <w:rsid w:val="003669B3"/>
    <w:rsid w:val="00367103"/>
    <w:rsid w:val="00367266"/>
    <w:rsid w:val="00367C79"/>
    <w:rsid w:val="00370A95"/>
    <w:rsid w:val="00371630"/>
    <w:rsid w:val="003722D2"/>
    <w:rsid w:val="003733F1"/>
    <w:rsid w:val="00373854"/>
    <w:rsid w:val="00373C56"/>
    <w:rsid w:val="003766F7"/>
    <w:rsid w:val="00381CE8"/>
    <w:rsid w:val="00382287"/>
    <w:rsid w:val="00382A47"/>
    <w:rsid w:val="003841C1"/>
    <w:rsid w:val="00385E6B"/>
    <w:rsid w:val="003906A0"/>
    <w:rsid w:val="00392B53"/>
    <w:rsid w:val="00393E2D"/>
    <w:rsid w:val="003941B5"/>
    <w:rsid w:val="0039688C"/>
    <w:rsid w:val="003A0D5A"/>
    <w:rsid w:val="003A2D02"/>
    <w:rsid w:val="003A7D20"/>
    <w:rsid w:val="003B2822"/>
    <w:rsid w:val="003B2DE3"/>
    <w:rsid w:val="003B3A06"/>
    <w:rsid w:val="003B4A21"/>
    <w:rsid w:val="003B6666"/>
    <w:rsid w:val="003B666C"/>
    <w:rsid w:val="003C011A"/>
    <w:rsid w:val="003C182D"/>
    <w:rsid w:val="003C4F63"/>
    <w:rsid w:val="003C54C2"/>
    <w:rsid w:val="003C646D"/>
    <w:rsid w:val="003C676D"/>
    <w:rsid w:val="003D2BAA"/>
    <w:rsid w:val="003D2E11"/>
    <w:rsid w:val="003D47C2"/>
    <w:rsid w:val="003D4E6E"/>
    <w:rsid w:val="003D54B1"/>
    <w:rsid w:val="003D7CD4"/>
    <w:rsid w:val="003E12D4"/>
    <w:rsid w:val="003E4433"/>
    <w:rsid w:val="003F2582"/>
    <w:rsid w:val="003F4E45"/>
    <w:rsid w:val="003F6186"/>
    <w:rsid w:val="004009FB"/>
    <w:rsid w:val="00400B48"/>
    <w:rsid w:val="00403743"/>
    <w:rsid w:val="00403810"/>
    <w:rsid w:val="00413543"/>
    <w:rsid w:val="00416A2D"/>
    <w:rsid w:val="00421065"/>
    <w:rsid w:val="004219D8"/>
    <w:rsid w:val="004243B5"/>
    <w:rsid w:val="004264B4"/>
    <w:rsid w:val="0043089D"/>
    <w:rsid w:val="00433F2C"/>
    <w:rsid w:val="004350FB"/>
    <w:rsid w:val="004367D5"/>
    <w:rsid w:val="00437261"/>
    <w:rsid w:val="00437325"/>
    <w:rsid w:val="00440951"/>
    <w:rsid w:val="00442CE5"/>
    <w:rsid w:val="00443171"/>
    <w:rsid w:val="00446005"/>
    <w:rsid w:val="00450C1E"/>
    <w:rsid w:val="00451007"/>
    <w:rsid w:val="00453D0F"/>
    <w:rsid w:val="00456611"/>
    <w:rsid w:val="00457312"/>
    <w:rsid w:val="0045733F"/>
    <w:rsid w:val="004645B6"/>
    <w:rsid w:val="00471528"/>
    <w:rsid w:val="004720B8"/>
    <w:rsid w:val="004751CD"/>
    <w:rsid w:val="0048416C"/>
    <w:rsid w:val="0049077E"/>
    <w:rsid w:val="00492923"/>
    <w:rsid w:val="004A1831"/>
    <w:rsid w:val="004A5BCC"/>
    <w:rsid w:val="004A62F0"/>
    <w:rsid w:val="004A7223"/>
    <w:rsid w:val="004B0789"/>
    <w:rsid w:val="004B1379"/>
    <w:rsid w:val="004B1C8F"/>
    <w:rsid w:val="004B3D8C"/>
    <w:rsid w:val="004B43AC"/>
    <w:rsid w:val="004C09C0"/>
    <w:rsid w:val="004D0610"/>
    <w:rsid w:val="004D48C3"/>
    <w:rsid w:val="004D704C"/>
    <w:rsid w:val="004E0E53"/>
    <w:rsid w:val="004E0F1C"/>
    <w:rsid w:val="004E1E4E"/>
    <w:rsid w:val="004E3FF3"/>
    <w:rsid w:val="004E4A39"/>
    <w:rsid w:val="004E56D7"/>
    <w:rsid w:val="004E5F63"/>
    <w:rsid w:val="004E6D5D"/>
    <w:rsid w:val="004E7BAD"/>
    <w:rsid w:val="005001E2"/>
    <w:rsid w:val="0050025B"/>
    <w:rsid w:val="005003B3"/>
    <w:rsid w:val="0050095D"/>
    <w:rsid w:val="005031B4"/>
    <w:rsid w:val="00507165"/>
    <w:rsid w:val="00510A1E"/>
    <w:rsid w:val="00510C36"/>
    <w:rsid w:val="00510EF8"/>
    <w:rsid w:val="005110AA"/>
    <w:rsid w:val="00511835"/>
    <w:rsid w:val="005136FB"/>
    <w:rsid w:val="005162FE"/>
    <w:rsid w:val="005164EA"/>
    <w:rsid w:val="0051761E"/>
    <w:rsid w:val="00524AC8"/>
    <w:rsid w:val="00524E94"/>
    <w:rsid w:val="00525F23"/>
    <w:rsid w:val="0053203A"/>
    <w:rsid w:val="00532C81"/>
    <w:rsid w:val="00532CE8"/>
    <w:rsid w:val="00547879"/>
    <w:rsid w:val="00551644"/>
    <w:rsid w:val="00560196"/>
    <w:rsid w:val="0056162C"/>
    <w:rsid w:val="00561C78"/>
    <w:rsid w:val="005639FC"/>
    <w:rsid w:val="0057490C"/>
    <w:rsid w:val="00582C51"/>
    <w:rsid w:val="00586326"/>
    <w:rsid w:val="0058655D"/>
    <w:rsid w:val="0059244E"/>
    <w:rsid w:val="00593714"/>
    <w:rsid w:val="005978A8"/>
    <w:rsid w:val="005A3FE2"/>
    <w:rsid w:val="005A75F6"/>
    <w:rsid w:val="005A7605"/>
    <w:rsid w:val="005B3DCF"/>
    <w:rsid w:val="005B7732"/>
    <w:rsid w:val="005C02BF"/>
    <w:rsid w:val="005C070E"/>
    <w:rsid w:val="005C1364"/>
    <w:rsid w:val="005C2171"/>
    <w:rsid w:val="005C4223"/>
    <w:rsid w:val="005D095D"/>
    <w:rsid w:val="005D0BFD"/>
    <w:rsid w:val="005D0CFB"/>
    <w:rsid w:val="005D1508"/>
    <w:rsid w:val="005D1D20"/>
    <w:rsid w:val="005D268D"/>
    <w:rsid w:val="005D2925"/>
    <w:rsid w:val="005D53C4"/>
    <w:rsid w:val="005E2016"/>
    <w:rsid w:val="005E27C1"/>
    <w:rsid w:val="005E28B7"/>
    <w:rsid w:val="005E4388"/>
    <w:rsid w:val="005E6921"/>
    <w:rsid w:val="005F65A1"/>
    <w:rsid w:val="00601AC4"/>
    <w:rsid w:val="00601B04"/>
    <w:rsid w:val="006022C0"/>
    <w:rsid w:val="00603458"/>
    <w:rsid w:val="00607A5D"/>
    <w:rsid w:val="006113D6"/>
    <w:rsid w:val="0061285C"/>
    <w:rsid w:val="00612F56"/>
    <w:rsid w:val="00620DAD"/>
    <w:rsid w:val="00622851"/>
    <w:rsid w:val="006241FA"/>
    <w:rsid w:val="00631F34"/>
    <w:rsid w:val="00634B67"/>
    <w:rsid w:val="00636BC8"/>
    <w:rsid w:val="006429D2"/>
    <w:rsid w:val="00644388"/>
    <w:rsid w:val="00645562"/>
    <w:rsid w:val="00652377"/>
    <w:rsid w:val="006524CD"/>
    <w:rsid w:val="00661B59"/>
    <w:rsid w:val="00661DAE"/>
    <w:rsid w:val="0066383B"/>
    <w:rsid w:val="006649AC"/>
    <w:rsid w:val="00664EAA"/>
    <w:rsid w:val="0066551D"/>
    <w:rsid w:val="0066674D"/>
    <w:rsid w:val="00670826"/>
    <w:rsid w:val="00676C29"/>
    <w:rsid w:val="00681935"/>
    <w:rsid w:val="00684419"/>
    <w:rsid w:val="006855E7"/>
    <w:rsid w:val="00685D1D"/>
    <w:rsid w:val="00687E59"/>
    <w:rsid w:val="00687FC9"/>
    <w:rsid w:val="006915CB"/>
    <w:rsid w:val="00692914"/>
    <w:rsid w:val="00692C32"/>
    <w:rsid w:val="0069327F"/>
    <w:rsid w:val="00694E23"/>
    <w:rsid w:val="00696C82"/>
    <w:rsid w:val="006A1832"/>
    <w:rsid w:val="006A5294"/>
    <w:rsid w:val="006A52A4"/>
    <w:rsid w:val="006A5FD9"/>
    <w:rsid w:val="006A6E75"/>
    <w:rsid w:val="006A7454"/>
    <w:rsid w:val="006A75C9"/>
    <w:rsid w:val="006C096B"/>
    <w:rsid w:val="006C3825"/>
    <w:rsid w:val="006C7ABE"/>
    <w:rsid w:val="006D0363"/>
    <w:rsid w:val="006D37FA"/>
    <w:rsid w:val="006D39DD"/>
    <w:rsid w:val="006D3EA0"/>
    <w:rsid w:val="006E042E"/>
    <w:rsid w:val="006E4538"/>
    <w:rsid w:val="006E5A2D"/>
    <w:rsid w:val="006E5B70"/>
    <w:rsid w:val="006E5CEE"/>
    <w:rsid w:val="006F0EB8"/>
    <w:rsid w:val="006F0FA2"/>
    <w:rsid w:val="006F337B"/>
    <w:rsid w:val="006F4194"/>
    <w:rsid w:val="006F6866"/>
    <w:rsid w:val="00700457"/>
    <w:rsid w:val="00700BC0"/>
    <w:rsid w:val="00705D29"/>
    <w:rsid w:val="0070628A"/>
    <w:rsid w:val="00707164"/>
    <w:rsid w:val="007119D5"/>
    <w:rsid w:val="0071278A"/>
    <w:rsid w:val="00714C5B"/>
    <w:rsid w:val="00716587"/>
    <w:rsid w:val="0072180B"/>
    <w:rsid w:val="007246DE"/>
    <w:rsid w:val="00724F60"/>
    <w:rsid w:val="00725332"/>
    <w:rsid w:val="00725882"/>
    <w:rsid w:val="00725A4C"/>
    <w:rsid w:val="0072629F"/>
    <w:rsid w:val="00727380"/>
    <w:rsid w:val="00730835"/>
    <w:rsid w:val="00730F41"/>
    <w:rsid w:val="00731311"/>
    <w:rsid w:val="00734537"/>
    <w:rsid w:val="00734F54"/>
    <w:rsid w:val="00741ED6"/>
    <w:rsid w:val="007449AE"/>
    <w:rsid w:val="00744DCF"/>
    <w:rsid w:val="00752291"/>
    <w:rsid w:val="00752BDE"/>
    <w:rsid w:val="00760493"/>
    <w:rsid w:val="00760924"/>
    <w:rsid w:val="007613D7"/>
    <w:rsid w:val="007641A5"/>
    <w:rsid w:val="007642FE"/>
    <w:rsid w:val="00766E1A"/>
    <w:rsid w:val="00771ACF"/>
    <w:rsid w:val="00771F12"/>
    <w:rsid w:val="007738B8"/>
    <w:rsid w:val="00776839"/>
    <w:rsid w:val="007834B1"/>
    <w:rsid w:val="007866F5"/>
    <w:rsid w:val="00786D46"/>
    <w:rsid w:val="0079096D"/>
    <w:rsid w:val="00792AE6"/>
    <w:rsid w:val="00793AB2"/>
    <w:rsid w:val="00793AD6"/>
    <w:rsid w:val="00795369"/>
    <w:rsid w:val="0079614C"/>
    <w:rsid w:val="007A7C0A"/>
    <w:rsid w:val="007B5653"/>
    <w:rsid w:val="007B6844"/>
    <w:rsid w:val="007C03EB"/>
    <w:rsid w:val="007C105D"/>
    <w:rsid w:val="007C12E6"/>
    <w:rsid w:val="007C1E2E"/>
    <w:rsid w:val="007C290A"/>
    <w:rsid w:val="007D129A"/>
    <w:rsid w:val="007E1E56"/>
    <w:rsid w:val="007E3A96"/>
    <w:rsid w:val="007F75FA"/>
    <w:rsid w:val="00804415"/>
    <w:rsid w:val="0080578D"/>
    <w:rsid w:val="00811F0B"/>
    <w:rsid w:val="00814CBB"/>
    <w:rsid w:val="0081668D"/>
    <w:rsid w:val="00817C81"/>
    <w:rsid w:val="00822716"/>
    <w:rsid w:val="008228C9"/>
    <w:rsid w:val="00822BC9"/>
    <w:rsid w:val="008231DF"/>
    <w:rsid w:val="008274CA"/>
    <w:rsid w:val="00827FFA"/>
    <w:rsid w:val="0083032A"/>
    <w:rsid w:val="008318B4"/>
    <w:rsid w:val="0083542E"/>
    <w:rsid w:val="0083764B"/>
    <w:rsid w:val="008449D6"/>
    <w:rsid w:val="00846442"/>
    <w:rsid w:val="0084676D"/>
    <w:rsid w:val="008471BC"/>
    <w:rsid w:val="00847507"/>
    <w:rsid w:val="00852FD9"/>
    <w:rsid w:val="00855A2C"/>
    <w:rsid w:val="00861C28"/>
    <w:rsid w:val="00863972"/>
    <w:rsid w:val="00864743"/>
    <w:rsid w:val="008676C2"/>
    <w:rsid w:val="0088064B"/>
    <w:rsid w:val="00891BA7"/>
    <w:rsid w:val="0089327E"/>
    <w:rsid w:val="008968C9"/>
    <w:rsid w:val="00896940"/>
    <w:rsid w:val="008A1815"/>
    <w:rsid w:val="008A1B92"/>
    <w:rsid w:val="008A2FF2"/>
    <w:rsid w:val="008A5D08"/>
    <w:rsid w:val="008B08A2"/>
    <w:rsid w:val="008B3668"/>
    <w:rsid w:val="008B3ADA"/>
    <w:rsid w:val="008B492D"/>
    <w:rsid w:val="008B4EDF"/>
    <w:rsid w:val="008C00DC"/>
    <w:rsid w:val="008C4FB4"/>
    <w:rsid w:val="008C6EC3"/>
    <w:rsid w:val="008D147E"/>
    <w:rsid w:val="008D161B"/>
    <w:rsid w:val="008D2C76"/>
    <w:rsid w:val="008D3E22"/>
    <w:rsid w:val="008D5628"/>
    <w:rsid w:val="008E0778"/>
    <w:rsid w:val="008E0F3E"/>
    <w:rsid w:val="008E118E"/>
    <w:rsid w:val="008E1AC4"/>
    <w:rsid w:val="008E28DA"/>
    <w:rsid w:val="008E4D63"/>
    <w:rsid w:val="008F194A"/>
    <w:rsid w:val="008F1DC8"/>
    <w:rsid w:val="008F3207"/>
    <w:rsid w:val="008F39E6"/>
    <w:rsid w:val="008F5A03"/>
    <w:rsid w:val="008F7539"/>
    <w:rsid w:val="008F7C94"/>
    <w:rsid w:val="009007D2"/>
    <w:rsid w:val="009027B7"/>
    <w:rsid w:val="00904C4E"/>
    <w:rsid w:val="0090559A"/>
    <w:rsid w:val="009061E2"/>
    <w:rsid w:val="0091005F"/>
    <w:rsid w:val="009109E2"/>
    <w:rsid w:val="00912E54"/>
    <w:rsid w:val="00912F51"/>
    <w:rsid w:val="009132A0"/>
    <w:rsid w:val="00916195"/>
    <w:rsid w:val="00920255"/>
    <w:rsid w:val="00920F37"/>
    <w:rsid w:val="00924A45"/>
    <w:rsid w:val="00925820"/>
    <w:rsid w:val="00927308"/>
    <w:rsid w:val="009333F2"/>
    <w:rsid w:val="00935F06"/>
    <w:rsid w:val="0093635D"/>
    <w:rsid w:val="009370D9"/>
    <w:rsid w:val="0093776B"/>
    <w:rsid w:val="009406FE"/>
    <w:rsid w:val="009421C1"/>
    <w:rsid w:val="009425EA"/>
    <w:rsid w:val="00943C20"/>
    <w:rsid w:val="009453AC"/>
    <w:rsid w:val="009520B4"/>
    <w:rsid w:val="009558D6"/>
    <w:rsid w:val="00960157"/>
    <w:rsid w:val="00961935"/>
    <w:rsid w:val="00964333"/>
    <w:rsid w:val="00972EB4"/>
    <w:rsid w:val="00974D43"/>
    <w:rsid w:val="00977A04"/>
    <w:rsid w:val="009808A1"/>
    <w:rsid w:val="00980BBA"/>
    <w:rsid w:val="00990756"/>
    <w:rsid w:val="00992948"/>
    <w:rsid w:val="00994698"/>
    <w:rsid w:val="00994E48"/>
    <w:rsid w:val="00997E15"/>
    <w:rsid w:val="009A24DF"/>
    <w:rsid w:val="009A2B2E"/>
    <w:rsid w:val="009A39C1"/>
    <w:rsid w:val="009A4C4D"/>
    <w:rsid w:val="009A528E"/>
    <w:rsid w:val="009A763C"/>
    <w:rsid w:val="009B13C3"/>
    <w:rsid w:val="009B1BCA"/>
    <w:rsid w:val="009B3D06"/>
    <w:rsid w:val="009B6877"/>
    <w:rsid w:val="009C0D62"/>
    <w:rsid w:val="009C0F65"/>
    <w:rsid w:val="009C6410"/>
    <w:rsid w:val="009C6C33"/>
    <w:rsid w:val="009C6E46"/>
    <w:rsid w:val="009C757A"/>
    <w:rsid w:val="009D071D"/>
    <w:rsid w:val="009D4576"/>
    <w:rsid w:val="009E0172"/>
    <w:rsid w:val="009E1498"/>
    <w:rsid w:val="009E2A33"/>
    <w:rsid w:val="009E7C23"/>
    <w:rsid w:val="009F08F5"/>
    <w:rsid w:val="009F1FA0"/>
    <w:rsid w:val="009F2AC2"/>
    <w:rsid w:val="009F3A34"/>
    <w:rsid w:val="009F7777"/>
    <w:rsid w:val="00A00092"/>
    <w:rsid w:val="00A0238F"/>
    <w:rsid w:val="00A03163"/>
    <w:rsid w:val="00A0433C"/>
    <w:rsid w:val="00A06D55"/>
    <w:rsid w:val="00A11A65"/>
    <w:rsid w:val="00A1273D"/>
    <w:rsid w:val="00A1489A"/>
    <w:rsid w:val="00A17ADB"/>
    <w:rsid w:val="00A22D1C"/>
    <w:rsid w:val="00A2561F"/>
    <w:rsid w:val="00A25DBD"/>
    <w:rsid w:val="00A27FF5"/>
    <w:rsid w:val="00A31286"/>
    <w:rsid w:val="00A33E44"/>
    <w:rsid w:val="00A34968"/>
    <w:rsid w:val="00A35ACD"/>
    <w:rsid w:val="00A36249"/>
    <w:rsid w:val="00A37BEA"/>
    <w:rsid w:val="00A4075A"/>
    <w:rsid w:val="00A4173C"/>
    <w:rsid w:val="00A42F96"/>
    <w:rsid w:val="00A436E8"/>
    <w:rsid w:val="00A439B7"/>
    <w:rsid w:val="00A45616"/>
    <w:rsid w:val="00A6552D"/>
    <w:rsid w:val="00A72D3D"/>
    <w:rsid w:val="00A72F9E"/>
    <w:rsid w:val="00A805B9"/>
    <w:rsid w:val="00A80B10"/>
    <w:rsid w:val="00A80DE5"/>
    <w:rsid w:val="00A822AA"/>
    <w:rsid w:val="00A828FD"/>
    <w:rsid w:val="00A83827"/>
    <w:rsid w:val="00A85E35"/>
    <w:rsid w:val="00A90FCB"/>
    <w:rsid w:val="00A921BF"/>
    <w:rsid w:val="00A93D27"/>
    <w:rsid w:val="00A9670C"/>
    <w:rsid w:val="00A97411"/>
    <w:rsid w:val="00AA63FA"/>
    <w:rsid w:val="00AB058D"/>
    <w:rsid w:val="00AB13FB"/>
    <w:rsid w:val="00AB1463"/>
    <w:rsid w:val="00AB38F4"/>
    <w:rsid w:val="00AB5A3E"/>
    <w:rsid w:val="00AB6E48"/>
    <w:rsid w:val="00AD1F8D"/>
    <w:rsid w:val="00AD3DD7"/>
    <w:rsid w:val="00AE5469"/>
    <w:rsid w:val="00AE6240"/>
    <w:rsid w:val="00AE70B3"/>
    <w:rsid w:val="00AE70D9"/>
    <w:rsid w:val="00AF4B83"/>
    <w:rsid w:val="00AF6905"/>
    <w:rsid w:val="00AF6D2D"/>
    <w:rsid w:val="00B047A0"/>
    <w:rsid w:val="00B066F4"/>
    <w:rsid w:val="00B111A6"/>
    <w:rsid w:val="00B11AFF"/>
    <w:rsid w:val="00B12AE6"/>
    <w:rsid w:val="00B16352"/>
    <w:rsid w:val="00B16CD0"/>
    <w:rsid w:val="00B16DD7"/>
    <w:rsid w:val="00B17B26"/>
    <w:rsid w:val="00B23710"/>
    <w:rsid w:val="00B25437"/>
    <w:rsid w:val="00B27B19"/>
    <w:rsid w:val="00B3248B"/>
    <w:rsid w:val="00B364FC"/>
    <w:rsid w:val="00B3713F"/>
    <w:rsid w:val="00B42820"/>
    <w:rsid w:val="00B42C8C"/>
    <w:rsid w:val="00B45573"/>
    <w:rsid w:val="00B4560D"/>
    <w:rsid w:val="00B50150"/>
    <w:rsid w:val="00B515F8"/>
    <w:rsid w:val="00B51908"/>
    <w:rsid w:val="00B550DE"/>
    <w:rsid w:val="00B55B60"/>
    <w:rsid w:val="00B5713D"/>
    <w:rsid w:val="00B57C47"/>
    <w:rsid w:val="00B651A2"/>
    <w:rsid w:val="00B714D4"/>
    <w:rsid w:val="00B7172C"/>
    <w:rsid w:val="00B7264F"/>
    <w:rsid w:val="00B73AD1"/>
    <w:rsid w:val="00B74143"/>
    <w:rsid w:val="00B77B3D"/>
    <w:rsid w:val="00B80DFC"/>
    <w:rsid w:val="00B90944"/>
    <w:rsid w:val="00B90DE9"/>
    <w:rsid w:val="00B9248C"/>
    <w:rsid w:val="00B92BF2"/>
    <w:rsid w:val="00B95477"/>
    <w:rsid w:val="00B96DD4"/>
    <w:rsid w:val="00BA1511"/>
    <w:rsid w:val="00BA46BC"/>
    <w:rsid w:val="00BB10C2"/>
    <w:rsid w:val="00BB35D8"/>
    <w:rsid w:val="00BB4801"/>
    <w:rsid w:val="00BB6764"/>
    <w:rsid w:val="00BC02B6"/>
    <w:rsid w:val="00BC465E"/>
    <w:rsid w:val="00BD2173"/>
    <w:rsid w:val="00BD2D50"/>
    <w:rsid w:val="00BD38DA"/>
    <w:rsid w:val="00BE4DC1"/>
    <w:rsid w:val="00BE595C"/>
    <w:rsid w:val="00BF155D"/>
    <w:rsid w:val="00BF2EF7"/>
    <w:rsid w:val="00BF44AC"/>
    <w:rsid w:val="00C0594F"/>
    <w:rsid w:val="00C1110B"/>
    <w:rsid w:val="00C1125F"/>
    <w:rsid w:val="00C11AB4"/>
    <w:rsid w:val="00C13A20"/>
    <w:rsid w:val="00C15C05"/>
    <w:rsid w:val="00C169C6"/>
    <w:rsid w:val="00C169E9"/>
    <w:rsid w:val="00C254A7"/>
    <w:rsid w:val="00C31DA8"/>
    <w:rsid w:val="00C333F3"/>
    <w:rsid w:val="00C33BC1"/>
    <w:rsid w:val="00C41074"/>
    <w:rsid w:val="00C41FFF"/>
    <w:rsid w:val="00C5107C"/>
    <w:rsid w:val="00C51D1E"/>
    <w:rsid w:val="00C51EAD"/>
    <w:rsid w:val="00C5279A"/>
    <w:rsid w:val="00C52E66"/>
    <w:rsid w:val="00C54179"/>
    <w:rsid w:val="00C60243"/>
    <w:rsid w:val="00C62072"/>
    <w:rsid w:val="00C62EEE"/>
    <w:rsid w:val="00C650C6"/>
    <w:rsid w:val="00C67B67"/>
    <w:rsid w:val="00C709B7"/>
    <w:rsid w:val="00C80B24"/>
    <w:rsid w:val="00C81863"/>
    <w:rsid w:val="00C8247A"/>
    <w:rsid w:val="00C83242"/>
    <w:rsid w:val="00C83C11"/>
    <w:rsid w:val="00C85265"/>
    <w:rsid w:val="00C86DEA"/>
    <w:rsid w:val="00C900DC"/>
    <w:rsid w:val="00C953EB"/>
    <w:rsid w:val="00C979B3"/>
    <w:rsid w:val="00CA146E"/>
    <w:rsid w:val="00CA1527"/>
    <w:rsid w:val="00CA391F"/>
    <w:rsid w:val="00CA5A96"/>
    <w:rsid w:val="00CA68F1"/>
    <w:rsid w:val="00CB14D8"/>
    <w:rsid w:val="00CB1F06"/>
    <w:rsid w:val="00CB3A58"/>
    <w:rsid w:val="00CB5632"/>
    <w:rsid w:val="00CB793F"/>
    <w:rsid w:val="00CC14A5"/>
    <w:rsid w:val="00CC2407"/>
    <w:rsid w:val="00CD6009"/>
    <w:rsid w:val="00CE42D7"/>
    <w:rsid w:val="00CE46A2"/>
    <w:rsid w:val="00CE4798"/>
    <w:rsid w:val="00CE69BA"/>
    <w:rsid w:val="00CF0FD2"/>
    <w:rsid w:val="00CF1062"/>
    <w:rsid w:val="00CF61D6"/>
    <w:rsid w:val="00CF7F24"/>
    <w:rsid w:val="00D00467"/>
    <w:rsid w:val="00D021D2"/>
    <w:rsid w:val="00D05BDE"/>
    <w:rsid w:val="00D05E32"/>
    <w:rsid w:val="00D0753A"/>
    <w:rsid w:val="00D075C4"/>
    <w:rsid w:val="00D20D6B"/>
    <w:rsid w:val="00D21C3C"/>
    <w:rsid w:val="00D2201F"/>
    <w:rsid w:val="00D220D6"/>
    <w:rsid w:val="00D243F2"/>
    <w:rsid w:val="00D26648"/>
    <w:rsid w:val="00D3303C"/>
    <w:rsid w:val="00D33EAC"/>
    <w:rsid w:val="00D357CA"/>
    <w:rsid w:val="00D36CB9"/>
    <w:rsid w:val="00D37752"/>
    <w:rsid w:val="00D43D0A"/>
    <w:rsid w:val="00D45BD3"/>
    <w:rsid w:val="00D47218"/>
    <w:rsid w:val="00D5215E"/>
    <w:rsid w:val="00D53AFD"/>
    <w:rsid w:val="00D56541"/>
    <w:rsid w:val="00D56663"/>
    <w:rsid w:val="00D605E5"/>
    <w:rsid w:val="00D6306E"/>
    <w:rsid w:val="00D6453E"/>
    <w:rsid w:val="00D66DE5"/>
    <w:rsid w:val="00D67894"/>
    <w:rsid w:val="00D71155"/>
    <w:rsid w:val="00D7455C"/>
    <w:rsid w:val="00D77738"/>
    <w:rsid w:val="00D77770"/>
    <w:rsid w:val="00D77A38"/>
    <w:rsid w:val="00D82B0E"/>
    <w:rsid w:val="00D8338E"/>
    <w:rsid w:val="00D85E44"/>
    <w:rsid w:val="00D915C2"/>
    <w:rsid w:val="00D91D53"/>
    <w:rsid w:val="00D91FEE"/>
    <w:rsid w:val="00D921F3"/>
    <w:rsid w:val="00D928B9"/>
    <w:rsid w:val="00D97A69"/>
    <w:rsid w:val="00DA0AE0"/>
    <w:rsid w:val="00DA2AB7"/>
    <w:rsid w:val="00DB3331"/>
    <w:rsid w:val="00DB75E3"/>
    <w:rsid w:val="00DC15D3"/>
    <w:rsid w:val="00DC25A5"/>
    <w:rsid w:val="00DC389A"/>
    <w:rsid w:val="00DC3F65"/>
    <w:rsid w:val="00DC526E"/>
    <w:rsid w:val="00DC6913"/>
    <w:rsid w:val="00DC783F"/>
    <w:rsid w:val="00DC7D35"/>
    <w:rsid w:val="00DC7F32"/>
    <w:rsid w:val="00DD07CD"/>
    <w:rsid w:val="00DD2C1F"/>
    <w:rsid w:val="00DE081F"/>
    <w:rsid w:val="00DE3065"/>
    <w:rsid w:val="00DE3885"/>
    <w:rsid w:val="00DE42E8"/>
    <w:rsid w:val="00DE4741"/>
    <w:rsid w:val="00DE7559"/>
    <w:rsid w:val="00DF2596"/>
    <w:rsid w:val="00DF7BE8"/>
    <w:rsid w:val="00DF7CB1"/>
    <w:rsid w:val="00E021DC"/>
    <w:rsid w:val="00E0667A"/>
    <w:rsid w:val="00E15C80"/>
    <w:rsid w:val="00E22969"/>
    <w:rsid w:val="00E22CDE"/>
    <w:rsid w:val="00E22E5B"/>
    <w:rsid w:val="00E276B1"/>
    <w:rsid w:val="00E31A5E"/>
    <w:rsid w:val="00E32BF4"/>
    <w:rsid w:val="00E35213"/>
    <w:rsid w:val="00E4033D"/>
    <w:rsid w:val="00E462B7"/>
    <w:rsid w:val="00E50F66"/>
    <w:rsid w:val="00E537F9"/>
    <w:rsid w:val="00E565AB"/>
    <w:rsid w:val="00E566A2"/>
    <w:rsid w:val="00E57888"/>
    <w:rsid w:val="00E605F3"/>
    <w:rsid w:val="00E64E6C"/>
    <w:rsid w:val="00E70324"/>
    <w:rsid w:val="00E71E63"/>
    <w:rsid w:val="00E73E3E"/>
    <w:rsid w:val="00E73F7F"/>
    <w:rsid w:val="00E74CA4"/>
    <w:rsid w:val="00E766CE"/>
    <w:rsid w:val="00E76EF0"/>
    <w:rsid w:val="00E821B6"/>
    <w:rsid w:val="00E8599C"/>
    <w:rsid w:val="00E87A4B"/>
    <w:rsid w:val="00E90927"/>
    <w:rsid w:val="00E969C3"/>
    <w:rsid w:val="00EA25A3"/>
    <w:rsid w:val="00EA2778"/>
    <w:rsid w:val="00EB06E5"/>
    <w:rsid w:val="00EB0EF6"/>
    <w:rsid w:val="00EB1D77"/>
    <w:rsid w:val="00EB2560"/>
    <w:rsid w:val="00EB34D9"/>
    <w:rsid w:val="00EB441A"/>
    <w:rsid w:val="00EC21FB"/>
    <w:rsid w:val="00EC3C1C"/>
    <w:rsid w:val="00EC3F7F"/>
    <w:rsid w:val="00EC5105"/>
    <w:rsid w:val="00EC7BB0"/>
    <w:rsid w:val="00ED43FD"/>
    <w:rsid w:val="00ED580F"/>
    <w:rsid w:val="00ED5CBF"/>
    <w:rsid w:val="00ED79C9"/>
    <w:rsid w:val="00EE6D5E"/>
    <w:rsid w:val="00EE761A"/>
    <w:rsid w:val="00EF112B"/>
    <w:rsid w:val="00EF13B8"/>
    <w:rsid w:val="00EF30EC"/>
    <w:rsid w:val="00F005E9"/>
    <w:rsid w:val="00F028A6"/>
    <w:rsid w:val="00F05FAE"/>
    <w:rsid w:val="00F07449"/>
    <w:rsid w:val="00F123B7"/>
    <w:rsid w:val="00F12AFD"/>
    <w:rsid w:val="00F13EA5"/>
    <w:rsid w:val="00F16662"/>
    <w:rsid w:val="00F2132D"/>
    <w:rsid w:val="00F23BD7"/>
    <w:rsid w:val="00F2581F"/>
    <w:rsid w:val="00F2694A"/>
    <w:rsid w:val="00F366D4"/>
    <w:rsid w:val="00F370FD"/>
    <w:rsid w:val="00F37C47"/>
    <w:rsid w:val="00F433E2"/>
    <w:rsid w:val="00F4686D"/>
    <w:rsid w:val="00F501A4"/>
    <w:rsid w:val="00F513B3"/>
    <w:rsid w:val="00F51D76"/>
    <w:rsid w:val="00F62BB5"/>
    <w:rsid w:val="00F65456"/>
    <w:rsid w:val="00F66C31"/>
    <w:rsid w:val="00F7059B"/>
    <w:rsid w:val="00F7345B"/>
    <w:rsid w:val="00F745B2"/>
    <w:rsid w:val="00F75046"/>
    <w:rsid w:val="00F7647D"/>
    <w:rsid w:val="00F80743"/>
    <w:rsid w:val="00F87496"/>
    <w:rsid w:val="00F9157A"/>
    <w:rsid w:val="00F93A12"/>
    <w:rsid w:val="00F95576"/>
    <w:rsid w:val="00F959C3"/>
    <w:rsid w:val="00F96DD3"/>
    <w:rsid w:val="00FA09D2"/>
    <w:rsid w:val="00FA1601"/>
    <w:rsid w:val="00FA490E"/>
    <w:rsid w:val="00FA4A56"/>
    <w:rsid w:val="00FA7C90"/>
    <w:rsid w:val="00FA7D37"/>
    <w:rsid w:val="00FB4D83"/>
    <w:rsid w:val="00FB7591"/>
    <w:rsid w:val="00FC0B7D"/>
    <w:rsid w:val="00FC0D01"/>
    <w:rsid w:val="00FC3673"/>
    <w:rsid w:val="00FD1272"/>
    <w:rsid w:val="00FD24A6"/>
    <w:rsid w:val="00FD2853"/>
    <w:rsid w:val="00FD5191"/>
    <w:rsid w:val="00FD5638"/>
    <w:rsid w:val="00FE06C7"/>
    <w:rsid w:val="00FE17C3"/>
    <w:rsid w:val="00FE48B7"/>
    <w:rsid w:val="00FE5915"/>
    <w:rsid w:val="00FE7923"/>
    <w:rsid w:val="00FF2398"/>
    <w:rsid w:val="00FF29B6"/>
    <w:rsid w:val="00FF3558"/>
    <w:rsid w:val="00FF5470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51C839"/>
  <w15:docId w15:val="{93B9305E-AEB3-4294-9EA4-54870B59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3766F7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semiHidden/>
    <w:rsid w:val="0039688C"/>
    <w:pPr>
      <w:tabs>
        <w:tab w:val="left" w:pos="993"/>
        <w:tab w:val="right" w:leader="dot" w:pos="9639"/>
      </w:tabs>
      <w:spacing w:line="360" w:lineRule="auto"/>
      <w:ind w:left="240"/>
    </w:pPr>
  </w:style>
  <w:style w:type="character" w:styleId="Hyperlink">
    <w:name w:val="Hyperlink"/>
    <w:uiPriority w:val="99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link w:val="BodyText3Char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character" w:customStyle="1" w:styleId="CharChar6">
    <w:name w:val="Char Char6"/>
    <w:rsid w:val="00817C81"/>
    <w:rPr>
      <w:sz w:val="24"/>
      <w:szCs w:val="24"/>
      <w:lang w:val="ro-RO" w:eastAsia="ro-RO" w:bidi="ar-SA"/>
    </w:rPr>
  </w:style>
  <w:style w:type="paragraph" w:styleId="TOC3">
    <w:name w:val="toc 3"/>
    <w:basedOn w:val="Normal"/>
    <w:next w:val="Normal"/>
    <w:autoRedefine/>
    <w:semiHidden/>
    <w:rsid w:val="00C900DC"/>
    <w:pPr>
      <w:ind w:left="480"/>
    </w:pPr>
  </w:style>
  <w:style w:type="character" w:customStyle="1" w:styleId="FontStyle32">
    <w:name w:val="Font Style32"/>
    <w:rsid w:val="004367D5"/>
    <w:rPr>
      <w:rFonts w:ascii="Times New Roman" w:hAnsi="Times New Roman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6A1832"/>
    <w:pPr>
      <w:ind w:left="720"/>
      <w:contextualSpacing/>
    </w:pPr>
    <w:rPr>
      <w:rFonts w:ascii="Arial" w:hAnsi="Arial" w:cs="Arial"/>
      <w:sz w:val="20"/>
      <w:szCs w:val="20"/>
      <w:lang w:val="ro-RO"/>
    </w:rPr>
  </w:style>
  <w:style w:type="character" w:customStyle="1" w:styleId="hps">
    <w:name w:val="hps"/>
    <w:basedOn w:val="DefaultParagraphFont"/>
    <w:rsid w:val="006A1832"/>
  </w:style>
  <w:style w:type="character" w:customStyle="1" w:styleId="text3">
    <w:name w:val="text3"/>
    <w:basedOn w:val="DefaultParagraphFont"/>
    <w:rsid w:val="006A1832"/>
  </w:style>
  <w:style w:type="paragraph" w:customStyle="1" w:styleId="CVNormal">
    <w:name w:val="CV Normal"/>
    <w:basedOn w:val="Normal"/>
    <w:rsid w:val="0028333D"/>
    <w:pPr>
      <w:suppressAutoHyphens/>
      <w:ind w:left="113" w:right="113"/>
    </w:pPr>
    <w:rPr>
      <w:rFonts w:ascii="Arial Narrow" w:hAnsi="Arial Narrow"/>
      <w:sz w:val="20"/>
      <w:szCs w:val="20"/>
      <w:lang w:val="ro-RO" w:eastAsia="ar-SA"/>
    </w:rPr>
  </w:style>
  <w:style w:type="character" w:customStyle="1" w:styleId="BodyText3Char">
    <w:name w:val="Body Text 3 Char"/>
    <w:basedOn w:val="DefaultParagraphFont"/>
    <w:link w:val="BodyText3"/>
    <w:rsid w:val="007C290A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E71E63"/>
    <w:rPr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3B6666"/>
    <w:pPr>
      <w:widowControl w:val="0"/>
      <w:autoSpaceDE w:val="0"/>
      <w:autoSpaceDN w:val="0"/>
      <w:ind w:left="107"/>
    </w:pPr>
    <w:rPr>
      <w:sz w:val="22"/>
      <w:szCs w:val="22"/>
      <w:lang w:val="ro-RO" w:eastAsia="ro-RO" w:bidi="ro-RO"/>
    </w:rPr>
  </w:style>
  <w:style w:type="table" w:customStyle="1" w:styleId="TableNormal1">
    <w:name w:val="Table Normal1"/>
    <w:uiPriority w:val="2"/>
    <w:semiHidden/>
    <w:unhideWhenUsed/>
    <w:qFormat/>
    <w:rsid w:val="005162F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ursera.org" TargetMode="External"/><Relationship Id="rId18" Type="http://schemas.openxmlformats.org/officeDocument/2006/relationships/image" Target="media/image6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ted.com" TargetMode="External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ursera.org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header" Target="header3.xml"/><Relationship Id="rId10" Type="http://schemas.openxmlformats.org/officeDocument/2006/relationships/hyperlink" Target="http://www.ted.co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EE49D-3355-4CB2-ACCD-DBC293F3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2020</Words>
  <Characters>13576</Characters>
  <Application>Microsoft Office Word</Application>
  <DocSecurity>0</DocSecurity>
  <Lines>502</Lines>
  <Paragraphs>332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15308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Emanuel</dc:creator>
  <cp:lastModifiedBy>Ancuta Chetrariu</cp:lastModifiedBy>
  <cp:revision>6</cp:revision>
  <cp:lastPrinted>2017-06-08T10:10:00Z</cp:lastPrinted>
  <dcterms:created xsi:type="dcterms:W3CDTF">2024-06-10T19:59:00Z</dcterms:created>
  <dcterms:modified xsi:type="dcterms:W3CDTF">2025-11-07T09:17:00Z</dcterms:modified>
</cp:coreProperties>
</file>